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021CBD" w14:textId="614CC519" w:rsidR="00FC6469" w:rsidRPr="00730482" w:rsidRDefault="007C7496" w:rsidP="00FC6469">
      <w:pPr>
        <w:pStyle w:val="CRCoverPage"/>
        <w:tabs>
          <w:tab w:val="left" w:pos="1980"/>
        </w:tabs>
        <w:rPr>
          <w:rFonts w:ascii="Times New Roman" w:eastAsia="SimSun" w:hAnsi="Times New Roman"/>
          <w:b/>
          <w:sz w:val="24"/>
          <w:lang w:val="en-US" w:eastAsia="zh-CN"/>
        </w:rPr>
      </w:pPr>
      <w:bookmarkStart w:id="0" w:name="_GoBack"/>
      <w:bookmarkEnd w:id="0"/>
      <w:r w:rsidRPr="00730482">
        <w:rPr>
          <w:rFonts w:ascii="Times New Roman" w:eastAsia="SimSun" w:hAnsi="Times New Roman"/>
          <w:b/>
          <w:sz w:val="24"/>
          <w:lang w:val="en-US" w:eastAsia="zh-CN"/>
        </w:rPr>
        <w:t>3GPP TSG RAN WG1 Meeting #87</w:t>
      </w:r>
      <w:r w:rsidR="00FC6469" w:rsidRPr="00730482">
        <w:rPr>
          <w:rFonts w:ascii="Times New Roman" w:eastAsia="SimSun" w:hAnsi="Times New Roman"/>
          <w:b/>
          <w:sz w:val="24"/>
          <w:lang w:val="en-US" w:eastAsia="zh-CN"/>
        </w:rPr>
        <w:tab/>
      </w:r>
      <w:r w:rsidR="00FC6469" w:rsidRPr="00730482">
        <w:rPr>
          <w:rFonts w:ascii="Times New Roman" w:eastAsia="SimSun" w:hAnsi="Times New Roman"/>
          <w:b/>
          <w:sz w:val="24"/>
          <w:lang w:val="en-US" w:eastAsia="zh-CN"/>
        </w:rPr>
        <w:tab/>
      </w:r>
      <w:r w:rsidR="00FC6469" w:rsidRPr="00730482">
        <w:rPr>
          <w:rFonts w:ascii="Times New Roman" w:eastAsia="SimSun" w:hAnsi="Times New Roman"/>
          <w:b/>
          <w:sz w:val="24"/>
          <w:lang w:val="en-US" w:eastAsia="zh-CN"/>
        </w:rPr>
        <w:tab/>
      </w:r>
      <w:r w:rsidR="00FC6469" w:rsidRPr="00730482">
        <w:rPr>
          <w:rFonts w:ascii="Times New Roman" w:eastAsia="SimSun" w:hAnsi="Times New Roman"/>
          <w:b/>
          <w:sz w:val="24"/>
          <w:lang w:val="en-US" w:eastAsia="zh-CN"/>
        </w:rPr>
        <w:tab/>
      </w:r>
      <w:r w:rsidR="00FC6469" w:rsidRPr="00730482">
        <w:rPr>
          <w:rFonts w:ascii="Times New Roman" w:eastAsia="SimSun" w:hAnsi="Times New Roman"/>
          <w:b/>
          <w:sz w:val="24"/>
          <w:lang w:val="en-US" w:eastAsia="zh-CN"/>
        </w:rPr>
        <w:tab/>
      </w:r>
      <w:r w:rsidR="00FC6469" w:rsidRPr="00730482">
        <w:rPr>
          <w:rFonts w:ascii="Times New Roman" w:eastAsia="SimSun" w:hAnsi="Times New Roman"/>
          <w:b/>
          <w:sz w:val="24"/>
          <w:lang w:val="en-US" w:eastAsia="zh-CN"/>
        </w:rPr>
        <w:tab/>
      </w:r>
      <w:r w:rsidR="00FC6469" w:rsidRPr="00730482">
        <w:rPr>
          <w:rFonts w:ascii="Times New Roman" w:eastAsia="SimSun" w:hAnsi="Times New Roman"/>
          <w:b/>
          <w:sz w:val="24"/>
          <w:lang w:val="en-US" w:eastAsia="zh-CN"/>
        </w:rPr>
        <w:tab/>
      </w:r>
      <w:r w:rsidR="00FC6469" w:rsidRPr="00730482">
        <w:rPr>
          <w:rFonts w:ascii="Times New Roman" w:eastAsia="SimSun" w:hAnsi="Times New Roman"/>
          <w:b/>
          <w:sz w:val="24"/>
          <w:lang w:val="en-US" w:eastAsia="zh-CN"/>
        </w:rPr>
        <w:tab/>
      </w:r>
      <w:r w:rsidR="001651EB" w:rsidRPr="00730482">
        <w:rPr>
          <w:rFonts w:ascii="Times New Roman" w:eastAsia="SimSun" w:hAnsi="Times New Roman"/>
          <w:b/>
          <w:sz w:val="24"/>
          <w:lang w:val="en-US" w:eastAsia="zh-CN"/>
        </w:rPr>
        <w:t xml:space="preserve">    </w:t>
      </w:r>
      <w:r w:rsidR="00FC6469" w:rsidRPr="00730482">
        <w:rPr>
          <w:rFonts w:ascii="Times New Roman" w:eastAsia="SimSun" w:hAnsi="Times New Roman"/>
          <w:b/>
          <w:sz w:val="24"/>
          <w:szCs w:val="24"/>
          <w:lang w:val="en-US" w:eastAsia="zh-CN"/>
        </w:rPr>
        <w:t>R1-16</w:t>
      </w:r>
      <w:r w:rsidR="0058738B" w:rsidRPr="00730482">
        <w:rPr>
          <w:rFonts w:ascii="Times New Roman" w:hAnsi="Times New Roman"/>
          <w:b/>
          <w:color w:val="000000"/>
          <w:sz w:val="24"/>
          <w:szCs w:val="24"/>
        </w:rPr>
        <w:t>12628</w:t>
      </w:r>
    </w:p>
    <w:p w14:paraId="334C4612" w14:textId="16632C8A" w:rsidR="00FC6469" w:rsidRPr="00730482" w:rsidRDefault="007C7496" w:rsidP="00FC6469">
      <w:pPr>
        <w:pStyle w:val="CRCoverPage"/>
        <w:tabs>
          <w:tab w:val="left" w:pos="1980"/>
        </w:tabs>
        <w:jc w:val="both"/>
        <w:rPr>
          <w:rFonts w:ascii="Times New Roman" w:eastAsia="SimSun" w:hAnsi="Times New Roman"/>
          <w:b/>
          <w:sz w:val="24"/>
          <w:lang w:val="en-US" w:eastAsia="zh-CN"/>
        </w:rPr>
      </w:pPr>
      <w:r w:rsidRPr="00730482">
        <w:rPr>
          <w:rFonts w:ascii="Times New Roman" w:eastAsia="SimSun" w:hAnsi="Times New Roman"/>
          <w:b/>
          <w:sz w:val="24"/>
          <w:lang w:val="en-US" w:eastAsia="zh-CN"/>
        </w:rPr>
        <w:t>Reno, USA 14th - 18th November 201</w:t>
      </w:r>
      <w:r w:rsidR="00FC6469" w:rsidRPr="00730482">
        <w:rPr>
          <w:rFonts w:ascii="Times New Roman" w:eastAsia="SimSun" w:hAnsi="Times New Roman"/>
          <w:b/>
          <w:sz w:val="24"/>
          <w:lang w:val="en-US" w:eastAsia="zh-CN"/>
        </w:rPr>
        <w:t>6</w:t>
      </w:r>
    </w:p>
    <w:p w14:paraId="0C2BEEAB" w14:textId="77777777" w:rsidR="00FC6469" w:rsidRPr="00730482" w:rsidRDefault="00FC6469" w:rsidP="00FC6469">
      <w:pPr>
        <w:pStyle w:val="CRCoverPage"/>
        <w:tabs>
          <w:tab w:val="left" w:pos="1980"/>
        </w:tabs>
        <w:jc w:val="both"/>
        <w:rPr>
          <w:rFonts w:ascii="Times New Roman" w:eastAsia="SimSun" w:hAnsi="Times New Roman"/>
          <w:b/>
          <w:sz w:val="24"/>
          <w:lang w:val="en-US" w:eastAsia="zh-CN"/>
        </w:rPr>
      </w:pPr>
    </w:p>
    <w:p w14:paraId="6FA141D4" w14:textId="03C96A09" w:rsidR="00FA20F7" w:rsidRPr="00730482" w:rsidRDefault="00FA20F7" w:rsidP="00FC6469">
      <w:pPr>
        <w:pStyle w:val="CRCoverPage"/>
        <w:tabs>
          <w:tab w:val="left" w:pos="1980"/>
        </w:tabs>
        <w:jc w:val="both"/>
        <w:rPr>
          <w:rFonts w:ascii="Times New Roman" w:hAnsi="Times New Roman"/>
          <w:b/>
          <w:bCs/>
          <w:sz w:val="24"/>
          <w:lang w:val="en-US" w:eastAsia="ja-JP"/>
        </w:rPr>
      </w:pPr>
      <w:r w:rsidRPr="00730482">
        <w:rPr>
          <w:rFonts w:ascii="Times New Roman" w:hAnsi="Times New Roman"/>
          <w:b/>
          <w:bCs/>
          <w:sz w:val="24"/>
          <w:lang w:val="en-US"/>
        </w:rPr>
        <w:t>Agenda Item:</w:t>
      </w:r>
      <w:r w:rsidRPr="00730482">
        <w:rPr>
          <w:rFonts w:ascii="Times New Roman" w:hAnsi="Times New Roman"/>
          <w:b/>
          <w:bCs/>
          <w:sz w:val="24"/>
          <w:lang w:val="en-US"/>
        </w:rPr>
        <w:tab/>
      </w:r>
      <w:r w:rsidR="007C7496" w:rsidRPr="00730482">
        <w:rPr>
          <w:rFonts w:ascii="Times New Roman" w:hAnsi="Times New Roman"/>
          <w:b/>
          <w:bCs/>
          <w:sz w:val="24"/>
          <w:lang w:val="en-US"/>
        </w:rPr>
        <w:t>7.1.2.2</w:t>
      </w:r>
    </w:p>
    <w:p w14:paraId="186753AF" w14:textId="3FD8326F" w:rsidR="00FA20F7" w:rsidRPr="00730482" w:rsidRDefault="0092027E" w:rsidP="00FA20F7">
      <w:pPr>
        <w:tabs>
          <w:tab w:val="left" w:pos="1985"/>
        </w:tabs>
        <w:rPr>
          <w:rFonts w:ascii="Times New Roman" w:hAnsi="Times New Roman" w:cs="Times New Roman"/>
          <w:b/>
          <w:bCs/>
          <w:sz w:val="24"/>
        </w:rPr>
      </w:pPr>
      <w:r w:rsidRPr="00730482">
        <w:rPr>
          <w:rFonts w:ascii="Times New Roman" w:hAnsi="Times New Roman" w:cs="Times New Roman"/>
          <w:b/>
          <w:bCs/>
          <w:sz w:val="24"/>
        </w:rPr>
        <w:t>Source:</w:t>
      </w:r>
      <w:r w:rsidRPr="00730482">
        <w:rPr>
          <w:rFonts w:ascii="Times New Roman" w:hAnsi="Times New Roman" w:cs="Times New Roman"/>
          <w:b/>
          <w:bCs/>
          <w:sz w:val="24"/>
        </w:rPr>
        <w:tab/>
        <w:t>InterDigital</w:t>
      </w:r>
      <w:r w:rsidR="00E17A3B" w:rsidRPr="00730482">
        <w:rPr>
          <w:rFonts w:ascii="Times New Roman" w:hAnsi="Times New Roman" w:cs="Times New Roman"/>
          <w:b/>
          <w:bCs/>
          <w:sz w:val="24"/>
        </w:rPr>
        <w:t xml:space="preserve"> Communications</w:t>
      </w:r>
      <w:r w:rsidR="00207181" w:rsidRPr="00730482">
        <w:rPr>
          <w:rFonts w:ascii="Times New Roman" w:hAnsi="Times New Roman" w:cs="Times New Roman"/>
          <w:b/>
          <w:bCs/>
          <w:sz w:val="24"/>
        </w:rPr>
        <w:t xml:space="preserve">, </w:t>
      </w:r>
      <w:proofErr w:type="spellStart"/>
      <w:r w:rsidR="00207181" w:rsidRPr="00730482">
        <w:rPr>
          <w:rFonts w:ascii="Times New Roman" w:hAnsi="Times New Roman" w:cs="Times New Roman"/>
          <w:b/>
          <w:bCs/>
          <w:sz w:val="24"/>
        </w:rPr>
        <w:t>Convida</w:t>
      </w:r>
      <w:proofErr w:type="spellEnd"/>
      <w:r w:rsidR="00207181" w:rsidRPr="00730482">
        <w:rPr>
          <w:rFonts w:ascii="Times New Roman" w:hAnsi="Times New Roman" w:cs="Times New Roman"/>
          <w:b/>
          <w:bCs/>
          <w:sz w:val="24"/>
        </w:rPr>
        <w:t xml:space="preserve"> Wireless</w:t>
      </w:r>
    </w:p>
    <w:p w14:paraId="4F02292E" w14:textId="31576B58" w:rsidR="00FA20F7" w:rsidRPr="00730482" w:rsidRDefault="00FA20F7" w:rsidP="00FA20F7">
      <w:pPr>
        <w:ind w:left="1985" w:hanging="1985"/>
        <w:rPr>
          <w:rFonts w:ascii="Times New Roman" w:hAnsi="Times New Roman" w:cs="Times New Roman"/>
          <w:b/>
          <w:bCs/>
        </w:rPr>
      </w:pPr>
      <w:r w:rsidRPr="00730482">
        <w:rPr>
          <w:rFonts w:ascii="Times New Roman" w:hAnsi="Times New Roman" w:cs="Times New Roman"/>
          <w:b/>
          <w:bCs/>
          <w:sz w:val="24"/>
        </w:rPr>
        <w:t>Title:</w:t>
      </w:r>
      <w:r w:rsidRPr="00730482">
        <w:rPr>
          <w:rFonts w:ascii="Times New Roman" w:hAnsi="Times New Roman" w:cs="Times New Roman"/>
          <w:b/>
          <w:bCs/>
          <w:sz w:val="24"/>
        </w:rPr>
        <w:tab/>
      </w:r>
      <w:r w:rsidR="00EC2643" w:rsidRPr="00730482">
        <w:rPr>
          <w:rFonts w:ascii="Times New Roman" w:hAnsi="Times New Roman" w:cs="Times New Roman"/>
          <w:b/>
          <w:bCs/>
          <w:sz w:val="24"/>
        </w:rPr>
        <w:t>Considerations for</w:t>
      </w:r>
      <w:r w:rsidR="008E5DB7" w:rsidRPr="00730482">
        <w:rPr>
          <w:rFonts w:ascii="Times New Roman" w:hAnsi="Times New Roman" w:cs="Times New Roman"/>
          <w:b/>
          <w:bCs/>
          <w:sz w:val="24"/>
        </w:rPr>
        <w:t xml:space="preserve"> D</w:t>
      </w:r>
      <w:r w:rsidR="00365136" w:rsidRPr="00730482">
        <w:rPr>
          <w:rFonts w:ascii="Times New Roman" w:hAnsi="Times New Roman" w:cs="Times New Roman"/>
          <w:b/>
          <w:bCs/>
          <w:sz w:val="24"/>
        </w:rPr>
        <w:t xml:space="preserve">L </w:t>
      </w:r>
      <w:r w:rsidR="008E5DB7" w:rsidRPr="00730482">
        <w:rPr>
          <w:rFonts w:ascii="Times New Roman" w:hAnsi="Times New Roman" w:cs="Times New Roman"/>
          <w:b/>
          <w:bCs/>
          <w:sz w:val="24"/>
        </w:rPr>
        <w:t>Broadcast Channel</w:t>
      </w:r>
      <w:r w:rsidR="007C7496" w:rsidRPr="00730482">
        <w:rPr>
          <w:rFonts w:ascii="Times New Roman" w:hAnsi="Times New Roman" w:cs="Times New Roman"/>
          <w:b/>
          <w:bCs/>
          <w:sz w:val="24"/>
        </w:rPr>
        <w:t xml:space="preserve"> </w:t>
      </w:r>
      <w:r w:rsidR="005D5A71" w:rsidRPr="00730482">
        <w:rPr>
          <w:rFonts w:ascii="Times New Roman" w:hAnsi="Times New Roman" w:cs="Times New Roman"/>
          <w:b/>
          <w:bCs/>
          <w:sz w:val="24"/>
        </w:rPr>
        <w:t>for</w:t>
      </w:r>
      <w:r w:rsidR="007C7496" w:rsidRPr="00730482">
        <w:rPr>
          <w:rFonts w:ascii="Times New Roman" w:hAnsi="Times New Roman" w:cs="Times New Roman"/>
          <w:b/>
          <w:bCs/>
          <w:sz w:val="24"/>
        </w:rPr>
        <w:t xml:space="preserve"> </w:t>
      </w:r>
      <w:r w:rsidR="005D5A71" w:rsidRPr="00730482">
        <w:rPr>
          <w:rFonts w:ascii="Times New Roman" w:hAnsi="Times New Roman" w:cs="Times New Roman"/>
          <w:b/>
          <w:bCs/>
          <w:sz w:val="24"/>
        </w:rPr>
        <w:t xml:space="preserve">Initial Access in </w:t>
      </w:r>
      <w:r w:rsidR="007C7496" w:rsidRPr="00730482">
        <w:rPr>
          <w:rFonts w:ascii="Times New Roman" w:hAnsi="Times New Roman" w:cs="Times New Roman"/>
          <w:b/>
          <w:bCs/>
          <w:sz w:val="24"/>
        </w:rPr>
        <w:t>NR</w:t>
      </w:r>
      <w:r w:rsidR="008E5DB7" w:rsidRPr="00730482">
        <w:rPr>
          <w:rFonts w:ascii="Times New Roman" w:hAnsi="Times New Roman" w:cs="Times New Roman"/>
          <w:b/>
          <w:bCs/>
          <w:sz w:val="24"/>
        </w:rPr>
        <w:t xml:space="preserve"> </w:t>
      </w:r>
    </w:p>
    <w:p w14:paraId="20F2A3ED" w14:textId="48C0346C" w:rsidR="00FA20F7" w:rsidRPr="00730482" w:rsidRDefault="00A51E32" w:rsidP="00FA20F7">
      <w:pPr>
        <w:ind w:left="1985" w:hanging="1985"/>
        <w:rPr>
          <w:rFonts w:ascii="Times New Roman" w:hAnsi="Times New Roman" w:cs="Times New Roman"/>
          <w:b/>
          <w:bCs/>
          <w:sz w:val="24"/>
        </w:rPr>
      </w:pPr>
      <w:r w:rsidRPr="00730482">
        <w:rPr>
          <w:rFonts w:ascii="Times New Roman" w:hAnsi="Times New Roman" w:cs="Times New Roman"/>
          <w:b/>
          <w:bCs/>
          <w:sz w:val="24"/>
        </w:rPr>
        <w:t>Document for:</w:t>
      </w:r>
      <w:r w:rsidRPr="00730482">
        <w:rPr>
          <w:rFonts w:ascii="Times New Roman" w:hAnsi="Times New Roman" w:cs="Times New Roman"/>
          <w:b/>
          <w:bCs/>
          <w:sz w:val="24"/>
        </w:rPr>
        <w:tab/>
        <w:t>Discussion</w:t>
      </w:r>
      <w:r w:rsidR="00CD15BB" w:rsidRPr="00730482">
        <w:rPr>
          <w:rFonts w:ascii="Times New Roman" w:hAnsi="Times New Roman" w:cs="Times New Roman"/>
          <w:b/>
          <w:bCs/>
          <w:sz w:val="24"/>
        </w:rPr>
        <w:t xml:space="preserve"> and Decision</w:t>
      </w:r>
    </w:p>
    <w:p w14:paraId="45A92109" w14:textId="77777777" w:rsidR="00261A3A" w:rsidRPr="00730482" w:rsidRDefault="00A35469" w:rsidP="00C34D28">
      <w:pPr>
        <w:pStyle w:val="Heading1"/>
        <w:rPr>
          <w:rFonts w:ascii="Times New Roman" w:hAnsi="Times New Roman"/>
          <w:sz w:val="32"/>
          <w:szCs w:val="32"/>
        </w:rPr>
      </w:pPr>
      <w:r w:rsidRPr="00730482">
        <w:rPr>
          <w:rFonts w:ascii="Times New Roman" w:hAnsi="Times New Roman"/>
          <w:sz w:val="32"/>
          <w:szCs w:val="32"/>
        </w:rPr>
        <w:t>Introduction</w:t>
      </w:r>
    </w:p>
    <w:p w14:paraId="1B24DBDC" w14:textId="609EA933" w:rsidR="007C7496" w:rsidRPr="00730482" w:rsidRDefault="007C7496" w:rsidP="007C7496">
      <w:pPr>
        <w:rPr>
          <w:rFonts w:ascii="Times New Roman" w:hAnsi="Times New Roman" w:cs="Times New Roman"/>
          <w:i/>
          <w:lang w:eastAsia="ja-JP"/>
        </w:rPr>
      </w:pPr>
      <w:r w:rsidRPr="00730482">
        <w:rPr>
          <w:rFonts w:ascii="Times New Roman" w:hAnsi="Times New Roman" w:cs="Times New Roman"/>
        </w:rPr>
        <w:t xml:space="preserve">It was agreed in the RAN1 meeting #85 </w:t>
      </w:r>
      <w:r w:rsidRPr="00730482">
        <w:rPr>
          <w:rFonts w:ascii="Times New Roman" w:hAnsi="Times New Roman" w:cs="Times New Roman"/>
        </w:rPr>
        <w:fldChar w:fldCharType="begin"/>
      </w:r>
      <w:r w:rsidRPr="00730482">
        <w:rPr>
          <w:rFonts w:ascii="Times New Roman" w:hAnsi="Times New Roman" w:cs="Times New Roman"/>
        </w:rPr>
        <w:instrText xml:space="preserve"> REF _Ref458702645 \r \h  \* MERGEFORMAT </w:instrText>
      </w:r>
      <w:r w:rsidRPr="00730482">
        <w:rPr>
          <w:rFonts w:ascii="Times New Roman" w:hAnsi="Times New Roman" w:cs="Times New Roman"/>
        </w:rPr>
      </w:r>
      <w:r w:rsidRPr="00730482">
        <w:rPr>
          <w:rFonts w:ascii="Times New Roman" w:hAnsi="Times New Roman" w:cs="Times New Roman"/>
        </w:rPr>
        <w:fldChar w:fldCharType="separate"/>
      </w:r>
      <w:r w:rsidRPr="00730482">
        <w:rPr>
          <w:rFonts w:ascii="Times New Roman" w:hAnsi="Times New Roman" w:cs="Times New Roman"/>
        </w:rPr>
        <w:t>[1]</w:t>
      </w:r>
      <w:r w:rsidRPr="00730482">
        <w:rPr>
          <w:rFonts w:ascii="Times New Roman" w:hAnsi="Times New Roman" w:cs="Times New Roman"/>
        </w:rPr>
        <w:fldChar w:fldCharType="end"/>
      </w:r>
      <w:r w:rsidRPr="00730482">
        <w:rPr>
          <w:rFonts w:ascii="Times New Roman" w:hAnsi="Times New Roman" w:cs="Times New Roman"/>
        </w:rPr>
        <w:t xml:space="preserve"> that both multi-beam based and single-beam based approaches should be studied for broadcast channel and system information delivery. In addition, it was agreed in the RAN1 meeting #86 </w:t>
      </w:r>
      <w:r w:rsidRPr="00730482">
        <w:rPr>
          <w:rFonts w:ascii="Times New Roman" w:hAnsi="Times New Roman" w:cs="Times New Roman"/>
        </w:rPr>
        <w:fldChar w:fldCharType="begin"/>
      </w:r>
      <w:r w:rsidRPr="00730482">
        <w:rPr>
          <w:rFonts w:ascii="Times New Roman" w:hAnsi="Times New Roman" w:cs="Times New Roman"/>
        </w:rPr>
        <w:instrText xml:space="preserve"> REF _Ref460871264 \n \h </w:instrText>
      </w:r>
      <w:r w:rsidRPr="00730482">
        <w:rPr>
          <w:rFonts w:ascii="Times New Roman" w:hAnsi="Times New Roman" w:cs="Times New Roman"/>
        </w:rPr>
      </w:r>
      <w:r w:rsidR="00730482">
        <w:rPr>
          <w:rFonts w:ascii="Times New Roman" w:hAnsi="Times New Roman" w:cs="Times New Roman"/>
        </w:rPr>
        <w:instrText xml:space="preserve"> \* MERGEFORMAT </w:instrText>
      </w:r>
      <w:r w:rsidRPr="00730482">
        <w:rPr>
          <w:rFonts w:ascii="Times New Roman" w:hAnsi="Times New Roman" w:cs="Times New Roman"/>
        </w:rPr>
        <w:fldChar w:fldCharType="separate"/>
      </w:r>
      <w:r w:rsidRPr="00730482">
        <w:rPr>
          <w:rFonts w:ascii="Times New Roman" w:hAnsi="Times New Roman" w:cs="Times New Roman"/>
        </w:rPr>
        <w:t>[2]</w:t>
      </w:r>
      <w:r w:rsidRPr="00730482">
        <w:rPr>
          <w:rFonts w:ascii="Times New Roman" w:hAnsi="Times New Roman" w:cs="Times New Roman"/>
        </w:rPr>
        <w:fldChar w:fldCharType="end"/>
      </w:r>
      <w:r w:rsidRPr="00730482">
        <w:rPr>
          <w:rFonts w:ascii="Times New Roman" w:hAnsi="Times New Roman" w:cs="Times New Roman"/>
        </w:rPr>
        <w:t xml:space="preserve"> that the initial access should consider the options of i). </w:t>
      </w:r>
      <w:proofErr w:type="gramStart"/>
      <w:r w:rsidRPr="00730482">
        <w:rPr>
          <w:rFonts w:ascii="Times New Roman" w:hAnsi="Times New Roman" w:cs="Times New Roman"/>
        </w:rPr>
        <w:t>dynamic</w:t>
      </w:r>
      <w:proofErr w:type="gramEnd"/>
      <w:r w:rsidRPr="00730482">
        <w:rPr>
          <w:rFonts w:ascii="Times New Roman" w:hAnsi="Times New Roman" w:cs="Times New Roman"/>
        </w:rPr>
        <w:t xml:space="preserve"> signalling; ii). </w:t>
      </w:r>
      <w:proofErr w:type="gramStart"/>
      <w:r w:rsidRPr="00730482">
        <w:rPr>
          <w:rFonts w:ascii="Times New Roman" w:hAnsi="Times New Roman" w:cs="Times New Roman"/>
        </w:rPr>
        <w:t>semi-static</w:t>
      </w:r>
      <w:proofErr w:type="gramEnd"/>
      <w:r w:rsidRPr="00730482">
        <w:rPr>
          <w:rFonts w:ascii="Times New Roman" w:hAnsi="Times New Roman" w:cs="Times New Roman"/>
        </w:rPr>
        <w:t xml:space="preserve"> signalling; iii). </w:t>
      </w:r>
      <w:proofErr w:type="gramStart"/>
      <w:r w:rsidRPr="00730482">
        <w:rPr>
          <w:rFonts w:ascii="Times New Roman" w:hAnsi="Times New Roman" w:cs="Times New Roman"/>
        </w:rPr>
        <w:t>without</w:t>
      </w:r>
      <w:proofErr w:type="gramEnd"/>
      <w:r w:rsidRPr="00730482">
        <w:rPr>
          <w:rFonts w:ascii="Times New Roman" w:hAnsi="Times New Roman" w:cs="Times New Roman"/>
        </w:rPr>
        <w:t xml:space="preserve"> signalling.</w:t>
      </w:r>
      <w:r w:rsidRPr="00730482">
        <w:rPr>
          <w:rFonts w:ascii="Times New Roman" w:eastAsia="MS Mincho" w:hAnsi="Times New Roman" w:cs="Times New Roman"/>
          <w:color w:val="0070C0"/>
          <w:lang w:eastAsia="ja-JP"/>
        </w:rPr>
        <w:t xml:space="preserve"> </w:t>
      </w:r>
      <w:r w:rsidRPr="00730482">
        <w:rPr>
          <w:rFonts w:ascii="Times New Roman" w:hAnsi="Times New Roman" w:cs="Times New Roman"/>
        </w:rPr>
        <w:t xml:space="preserve">Furthermore, it was agreed in the RAN1 meeting #86bis </w:t>
      </w:r>
      <w:r w:rsidRPr="00730482">
        <w:rPr>
          <w:rFonts w:ascii="Times New Roman" w:hAnsi="Times New Roman" w:cs="Times New Roman"/>
        </w:rPr>
        <w:fldChar w:fldCharType="begin"/>
      </w:r>
      <w:r w:rsidRPr="00730482">
        <w:rPr>
          <w:rFonts w:ascii="Times New Roman" w:hAnsi="Times New Roman" w:cs="Times New Roman"/>
        </w:rPr>
        <w:instrText xml:space="preserve"> REF _Ref465945727 \r \h </w:instrText>
      </w:r>
      <w:r w:rsidRPr="00730482">
        <w:rPr>
          <w:rFonts w:ascii="Times New Roman" w:hAnsi="Times New Roman" w:cs="Times New Roman"/>
        </w:rPr>
      </w:r>
      <w:r w:rsidR="00730482">
        <w:rPr>
          <w:rFonts w:ascii="Times New Roman" w:hAnsi="Times New Roman" w:cs="Times New Roman"/>
        </w:rPr>
        <w:instrText xml:space="preserve"> \* MERGEFORMAT </w:instrText>
      </w:r>
      <w:r w:rsidRPr="00730482">
        <w:rPr>
          <w:rFonts w:ascii="Times New Roman" w:hAnsi="Times New Roman" w:cs="Times New Roman"/>
        </w:rPr>
        <w:fldChar w:fldCharType="separate"/>
      </w:r>
      <w:r w:rsidRPr="00730482">
        <w:rPr>
          <w:rFonts w:ascii="Times New Roman" w:hAnsi="Times New Roman" w:cs="Times New Roman"/>
        </w:rPr>
        <w:t>[3]</w:t>
      </w:r>
      <w:r w:rsidRPr="00730482">
        <w:rPr>
          <w:rFonts w:ascii="Times New Roman" w:hAnsi="Times New Roman" w:cs="Times New Roman"/>
        </w:rPr>
        <w:fldChar w:fldCharType="end"/>
      </w:r>
      <w:r w:rsidRPr="00730482">
        <w:rPr>
          <w:rFonts w:ascii="Times New Roman" w:hAnsi="Times New Roman" w:cs="Times New Roman"/>
        </w:rPr>
        <w:t xml:space="preserve"> that </w:t>
      </w:r>
      <w:r w:rsidRPr="00730482">
        <w:rPr>
          <w:rFonts w:ascii="Times New Roman" w:eastAsia="MS Mincho" w:hAnsi="Times New Roman" w:cs="Times New Roman"/>
          <w:lang w:eastAsia="ja-JP"/>
        </w:rPr>
        <w:t>NR should define at least one broadcast channel: NR-PBCH.</w:t>
      </w:r>
      <w:r w:rsidRPr="00730482">
        <w:rPr>
          <w:rFonts w:ascii="Times New Roman" w:hAnsi="Times New Roman" w:cs="Times New Roman"/>
        </w:rPr>
        <w:t xml:space="preserve"> </w:t>
      </w:r>
    </w:p>
    <w:p w14:paraId="701353DF" w14:textId="77777777" w:rsidR="007C7496" w:rsidRPr="00730482" w:rsidRDefault="007C7496" w:rsidP="007C7496">
      <w:pPr>
        <w:rPr>
          <w:rFonts w:ascii="Times New Roman" w:hAnsi="Times New Roman" w:cs="Times New Roman"/>
        </w:rPr>
      </w:pPr>
      <w:r w:rsidRPr="00730482">
        <w:rPr>
          <w:rFonts w:ascii="Times New Roman" w:hAnsi="Times New Roman" w:cs="Times New Roman"/>
        </w:rPr>
        <w:t xml:space="preserve">In this contribution, we discuss some design principles for multi-beam based PBCH and system information transmission for NR. </w:t>
      </w:r>
    </w:p>
    <w:p w14:paraId="5D33063C" w14:textId="0CA957F0" w:rsidR="006F13E5" w:rsidRPr="00730482" w:rsidRDefault="006F13E5" w:rsidP="004E1513">
      <w:pPr>
        <w:rPr>
          <w:rFonts w:ascii="Times New Roman" w:hAnsi="Times New Roman" w:cs="Times New Roman"/>
        </w:rPr>
      </w:pPr>
    </w:p>
    <w:p w14:paraId="411E7BBD" w14:textId="36599B72" w:rsidR="00085A01" w:rsidRPr="00730482" w:rsidRDefault="00540CE1" w:rsidP="00085A01">
      <w:pPr>
        <w:pStyle w:val="Heading1"/>
        <w:pBdr>
          <w:top w:val="single" w:sz="12" w:space="5" w:color="auto"/>
        </w:pBdr>
        <w:spacing w:after="120"/>
        <w:rPr>
          <w:rFonts w:ascii="Times New Roman" w:hAnsi="Times New Roman"/>
          <w:sz w:val="32"/>
          <w:szCs w:val="32"/>
          <w:lang w:val="en-US"/>
        </w:rPr>
      </w:pPr>
      <w:proofErr w:type="spellStart"/>
      <w:r w:rsidRPr="00730482">
        <w:rPr>
          <w:rFonts w:ascii="Times New Roman" w:hAnsi="Times New Roman"/>
          <w:sz w:val="32"/>
          <w:szCs w:val="32"/>
        </w:rPr>
        <w:t>Beamformed</w:t>
      </w:r>
      <w:proofErr w:type="spellEnd"/>
      <w:r w:rsidRPr="00730482">
        <w:rPr>
          <w:rFonts w:ascii="Times New Roman" w:hAnsi="Times New Roman"/>
          <w:sz w:val="32"/>
          <w:szCs w:val="32"/>
        </w:rPr>
        <w:t xml:space="preserve"> </w:t>
      </w:r>
      <w:r w:rsidR="00A067B4" w:rsidRPr="00730482">
        <w:rPr>
          <w:rFonts w:ascii="Times New Roman" w:hAnsi="Times New Roman"/>
          <w:sz w:val="32"/>
          <w:szCs w:val="32"/>
        </w:rPr>
        <w:t xml:space="preserve">PBCH </w:t>
      </w:r>
      <w:r w:rsidR="009E05D0" w:rsidRPr="00730482">
        <w:rPr>
          <w:rFonts w:ascii="Times New Roman" w:hAnsi="Times New Roman"/>
          <w:sz w:val="32"/>
          <w:szCs w:val="32"/>
        </w:rPr>
        <w:t xml:space="preserve">and System Information </w:t>
      </w:r>
      <w:r w:rsidRPr="00730482">
        <w:rPr>
          <w:rFonts w:ascii="Times New Roman" w:hAnsi="Times New Roman"/>
          <w:sz w:val="32"/>
          <w:szCs w:val="32"/>
        </w:rPr>
        <w:t>Transmission</w:t>
      </w:r>
      <w:r w:rsidR="004555E3" w:rsidRPr="00730482">
        <w:rPr>
          <w:rFonts w:ascii="Times New Roman" w:hAnsi="Times New Roman"/>
          <w:sz w:val="32"/>
          <w:szCs w:val="32"/>
        </w:rPr>
        <w:t xml:space="preserve"> </w:t>
      </w:r>
    </w:p>
    <w:p w14:paraId="63CF8E50" w14:textId="78EF32F4" w:rsidR="008A0B24" w:rsidRPr="00730482" w:rsidRDefault="008A0B24" w:rsidP="008A0B24">
      <w:pPr>
        <w:rPr>
          <w:rFonts w:ascii="Times New Roman" w:hAnsi="Times New Roman" w:cs="Times New Roman"/>
          <w:i/>
          <w:lang w:eastAsia="sv-SE"/>
        </w:rPr>
      </w:pPr>
    </w:p>
    <w:p w14:paraId="4A444B2B" w14:textId="4527A171" w:rsidR="00F64F8E" w:rsidRPr="00730482" w:rsidRDefault="00531D1E" w:rsidP="00F64F8E">
      <w:pPr>
        <w:rPr>
          <w:rFonts w:ascii="Times New Roman" w:hAnsi="Times New Roman" w:cs="Times New Roman"/>
          <w:lang w:eastAsia="sv-SE"/>
        </w:rPr>
      </w:pPr>
      <w:r w:rsidRPr="00730482">
        <w:rPr>
          <w:rFonts w:ascii="Times New Roman" w:hAnsi="Times New Roman" w:cs="Times New Roman"/>
          <w:lang w:eastAsia="sv-SE"/>
        </w:rPr>
        <w:t>In NR</w:t>
      </w:r>
      <w:r w:rsidR="001A1A95" w:rsidRPr="00730482">
        <w:rPr>
          <w:rFonts w:ascii="Times New Roman" w:hAnsi="Times New Roman" w:cs="Times New Roman"/>
          <w:lang w:eastAsia="sv-SE"/>
        </w:rPr>
        <w:t>,</w:t>
      </w:r>
      <w:r w:rsidRPr="00730482">
        <w:rPr>
          <w:rFonts w:ascii="Times New Roman" w:hAnsi="Times New Roman" w:cs="Times New Roman"/>
          <w:lang w:eastAsia="sv-SE"/>
        </w:rPr>
        <w:t xml:space="preserve"> </w:t>
      </w:r>
      <w:r w:rsidR="001A1A95" w:rsidRPr="00730482">
        <w:rPr>
          <w:rFonts w:ascii="Times New Roman" w:hAnsi="Times New Roman" w:cs="Times New Roman"/>
          <w:lang w:eastAsia="sv-SE"/>
        </w:rPr>
        <w:t>b</w:t>
      </w:r>
      <w:r w:rsidR="002D77DE" w:rsidRPr="00730482">
        <w:rPr>
          <w:rFonts w:ascii="Times New Roman" w:hAnsi="Times New Roman" w:cs="Times New Roman"/>
          <w:lang w:eastAsia="sv-SE"/>
        </w:rPr>
        <w:t xml:space="preserve">eamforming </w:t>
      </w:r>
      <w:r w:rsidRPr="00730482">
        <w:rPr>
          <w:rFonts w:ascii="Times New Roman" w:hAnsi="Times New Roman" w:cs="Times New Roman"/>
          <w:lang w:eastAsia="sv-SE"/>
        </w:rPr>
        <w:t xml:space="preserve">should be applied to </w:t>
      </w:r>
      <w:r w:rsidR="00843FF1" w:rsidRPr="00730482">
        <w:rPr>
          <w:rFonts w:ascii="Times New Roman" w:hAnsi="Times New Roman" w:cs="Times New Roman"/>
          <w:lang w:eastAsia="sv-SE"/>
        </w:rPr>
        <w:t xml:space="preserve">the </w:t>
      </w:r>
      <w:r w:rsidRPr="00730482">
        <w:rPr>
          <w:rFonts w:ascii="Times New Roman" w:hAnsi="Times New Roman" w:cs="Times New Roman"/>
          <w:lang w:eastAsia="sv-SE"/>
        </w:rPr>
        <w:t>PBCH</w:t>
      </w:r>
      <w:r w:rsidR="002D77DE" w:rsidRPr="00730482">
        <w:rPr>
          <w:rFonts w:ascii="Times New Roman" w:hAnsi="Times New Roman" w:cs="Times New Roman"/>
          <w:lang w:eastAsia="sv-SE"/>
        </w:rPr>
        <w:t xml:space="preserve"> to </w:t>
      </w:r>
      <w:r w:rsidR="001A1A95" w:rsidRPr="00730482">
        <w:rPr>
          <w:rFonts w:ascii="Times New Roman" w:hAnsi="Times New Roman" w:cs="Times New Roman"/>
          <w:lang w:eastAsia="sv-SE"/>
        </w:rPr>
        <w:t xml:space="preserve">enable the broadcast channel </w:t>
      </w:r>
      <w:r w:rsidR="007C7496" w:rsidRPr="00730482">
        <w:rPr>
          <w:rFonts w:ascii="Times New Roman" w:hAnsi="Times New Roman" w:cs="Times New Roman"/>
          <w:lang w:eastAsia="sv-SE"/>
        </w:rPr>
        <w:t xml:space="preserve">to </w:t>
      </w:r>
      <w:r w:rsidR="004113C1" w:rsidRPr="00730482">
        <w:rPr>
          <w:rFonts w:ascii="Times New Roman" w:hAnsi="Times New Roman" w:cs="Times New Roman"/>
          <w:lang w:eastAsia="sv-SE"/>
        </w:rPr>
        <w:t xml:space="preserve">benefit </w:t>
      </w:r>
      <w:r w:rsidR="001A1A95" w:rsidRPr="00730482">
        <w:rPr>
          <w:rFonts w:ascii="Times New Roman" w:hAnsi="Times New Roman" w:cs="Times New Roman"/>
          <w:lang w:eastAsia="sv-SE"/>
        </w:rPr>
        <w:t xml:space="preserve">from </w:t>
      </w:r>
      <w:r w:rsidR="004113C1" w:rsidRPr="00730482">
        <w:rPr>
          <w:rFonts w:ascii="Times New Roman" w:hAnsi="Times New Roman" w:cs="Times New Roman"/>
          <w:lang w:eastAsia="sv-SE"/>
        </w:rPr>
        <w:t>beamforming gain</w:t>
      </w:r>
      <w:r w:rsidR="00F64F8E" w:rsidRPr="00730482">
        <w:rPr>
          <w:rFonts w:ascii="Times New Roman" w:hAnsi="Times New Roman" w:cs="Times New Roman"/>
          <w:lang w:eastAsia="sv-SE"/>
        </w:rPr>
        <w:t xml:space="preserve">. This is </w:t>
      </w:r>
      <w:r w:rsidR="000016F0" w:rsidRPr="00730482">
        <w:rPr>
          <w:rFonts w:ascii="Times New Roman" w:hAnsi="Times New Roman" w:cs="Times New Roman"/>
          <w:lang w:eastAsia="sv-SE"/>
        </w:rPr>
        <w:t xml:space="preserve">especially </w:t>
      </w:r>
      <w:r w:rsidR="00F64F8E" w:rsidRPr="00730482">
        <w:rPr>
          <w:rFonts w:ascii="Times New Roman" w:hAnsi="Times New Roman" w:cs="Times New Roman"/>
          <w:lang w:eastAsia="sv-SE"/>
        </w:rPr>
        <w:t xml:space="preserve">important </w:t>
      </w:r>
      <w:r w:rsidR="000016F0" w:rsidRPr="00730482">
        <w:rPr>
          <w:rFonts w:ascii="Times New Roman" w:hAnsi="Times New Roman" w:cs="Times New Roman"/>
          <w:lang w:eastAsia="sv-SE"/>
        </w:rPr>
        <w:t xml:space="preserve">at high frequency bands such as </w:t>
      </w:r>
      <w:proofErr w:type="spellStart"/>
      <w:r w:rsidR="000016F0" w:rsidRPr="00730482">
        <w:rPr>
          <w:rFonts w:ascii="Times New Roman" w:hAnsi="Times New Roman" w:cs="Times New Roman"/>
          <w:lang w:eastAsia="sv-SE"/>
        </w:rPr>
        <w:t>mmW</w:t>
      </w:r>
      <w:proofErr w:type="spellEnd"/>
      <w:r w:rsidR="000016F0" w:rsidRPr="00730482">
        <w:rPr>
          <w:rFonts w:ascii="Times New Roman" w:hAnsi="Times New Roman" w:cs="Times New Roman"/>
          <w:lang w:eastAsia="sv-SE"/>
        </w:rPr>
        <w:t xml:space="preserve"> bands</w:t>
      </w:r>
      <w:r w:rsidR="00095469" w:rsidRPr="00730482">
        <w:rPr>
          <w:rFonts w:ascii="Times New Roman" w:hAnsi="Times New Roman" w:cs="Times New Roman"/>
          <w:lang w:eastAsia="sv-SE"/>
        </w:rPr>
        <w:t xml:space="preserve"> where </w:t>
      </w:r>
      <w:proofErr w:type="spellStart"/>
      <w:r w:rsidR="00095469" w:rsidRPr="00730482">
        <w:rPr>
          <w:rFonts w:ascii="Times New Roman" w:hAnsi="Times New Roman" w:cs="Times New Roman"/>
          <w:lang w:eastAsia="sv-SE"/>
        </w:rPr>
        <w:t>propogation</w:t>
      </w:r>
      <w:proofErr w:type="spellEnd"/>
      <w:r w:rsidR="00095469" w:rsidRPr="00730482">
        <w:rPr>
          <w:rFonts w:ascii="Times New Roman" w:hAnsi="Times New Roman" w:cs="Times New Roman"/>
          <w:lang w:eastAsia="sv-SE"/>
        </w:rPr>
        <w:t xml:space="preserve"> loss is significant</w:t>
      </w:r>
      <w:r w:rsidR="004113C1" w:rsidRPr="00730482">
        <w:rPr>
          <w:rFonts w:ascii="Times New Roman" w:hAnsi="Times New Roman" w:cs="Times New Roman"/>
          <w:lang w:eastAsia="sv-SE"/>
        </w:rPr>
        <w:t>.</w:t>
      </w:r>
      <w:r w:rsidR="002D77DE" w:rsidRPr="00730482">
        <w:rPr>
          <w:rFonts w:ascii="Times New Roman" w:hAnsi="Times New Roman" w:cs="Times New Roman"/>
          <w:lang w:eastAsia="sv-SE"/>
        </w:rPr>
        <w:t xml:space="preserve"> </w:t>
      </w:r>
      <w:r w:rsidR="004113C1" w:rsidRPr="00730482">
        <w:rPr>
          <w:rFonts w:ascii="Times New Roman" w:hAnsi="Times New Roman" w:cs="Times New Roman"/>
          <w:lang w:eastAsia="sv-SE"/>
        </w:rPr>
        <w:t>B</w:t>
      </w:r>
      <w:r w:rsidR="000016F0" w:rsidRPr="00730482">
        <w:rPr>
          <w:rFonts w:ascii="Times New Roman" w:hAnsi="Times New Roman" w:cs="Times New Roman"/>
          <w:lang w:eastAsia="sv-SE"/>
        </w:rPr>
        <w:t xml:space="preserve">eamforming and beam sweeping </w:t>
      </w:r>
      <w:r w:rsidR="002D77DE" w:rsidRPr="00730482">
        <w:rPr>
          <w:rFonts w:ascii="Times New Roman" w:hAnsi="Times New Roman" w:cs="Times New Roman"/>
          <w:lang w:eastAsia="sv-SE"/>
        </w:rPr>
        <w:t xml:space="preserve">implemented for PBCH </w:t>
      </w:r>
      <w:r w:rsidR="004113C1" w:rsidRPr="00730482">
        <w:rPr>
          <w:rFonts w:ascii="Times New Roman" w:hAnsi="Times New Roman" w:cs="Times New Roman"/>
          <w:lang w:eastAsia="sv-SE"/>
        </w:rPr>
        <w:t xml:space="preserve">transmission </w:t>
      </w:r>
      <w:r w:rsidR="00F64F8E" w:rsidRPr="00730482">
        <w:rPr>
          <w:rFonts w:ascii="Times New Roman" w:hAnsi="Times New Roman" w:cs="Times New Roman"/>
          <w:lang w:eastAsia="sv-SE"/>
        </w:rPr>
        <w:t xml:space="preserve">should </w:t>
      </w:r>
      <w:r w:rsidR="002D77DE" w:rsidRPr="00730482">
        <w:rPr>
          <w:rFonts w:ascii="Times New Roman" w:hAnsi="Times New Roman" w:cs="Times New Roman"/>
          <w:lang w:eastAsia="sv-SE"/>
        </w:rPr>
        <w:t xml:space="preserve">cover the </w:t>
      </w:r>
      <w:r w:rsidR="004113C1" w:rsidRPr="00730482">
        <w:rPr>
          <w:rFonts w:ascii="Times New Roman" w:hAnsi="Times New Roman" w:cs="Times New Roman"/>
          <w:lang w:eastAsia="sv-SE"/>
        </w:rPr>
        <w:t xml:space="preserve">entire </w:t>
      </w:r>
      <w:r w:rsidR="002D77DE" w:rsidRPr="00730482">
        <w:rPr>
          <w:rFonts w:ascii="Times New Roman" w:hAnsi="Times New Roman" w:cs="Times New Roman"/>
          <w:lang w:eastAsia="sv-SE"/>
        </w:rPr>
        <w:t xml:space="preserve">service area of TRP or </w:t>
      </w:r>
      <w:proofErr w:type="spellStart"/>
      <w:r w:rsidR="002D77DE" w:rsidRPr="00730482">
        <w:rPr>
          <w:rFonts w:ascii="Times New Roman" w:hAnsi="Times New Roman" w:cs="Times New Roman"/>
          <w:lang w:eastAsia="sv-SE"/>
        </w:rPr>
        <w:t>gNB</w:t>
      </w:r>
      <w:proofErr w:type="spellEnd"/>
      <w:r w:rsidR="00F64F8E" w:rsidRPr="00730482">
        <w:rPr>
          <w:rFonts w:ascii="Times New Roman" w:hAnsi="Times New Roman" w:cs="Times New Roman"/>
          <w:lang w:eastAsia="sv-SE"/>
        </w:rPr>
        <w:t xml:space="preserve"> while reducing the overhead due to beam sweep. </w:t>
      </w:r>
      <w:r w:rsidR="00DC7BD1" w:rsidRPr="00730482">
        <w:rPr>
          <w:rFonts w:ascii="Times New Roman" w:hAnsi="Times New Roman" w:cs="Times New Roman"/>
          <w:lang w:eastAsia="sv-SE"/>
        </w:rPr>
        <w:t xml:space="preserve">This may be </w:t>
      </w:r>
      <w:r w:rsidR="00CA1EC3" w:rsidRPr="00730482">
        <w:rPr>
          <w:rFonts w:ascii="Times New Roman" w:hAnsi="Times New Roman" w:cs="Times New Roman"/>
          <w:lang w:eastAsia="sv-SE"/>
        </w:rPr>
        <w:t>achieved</w:t>
      </w:r>
      <w:r w:rsidR="00DC7BD1" w:rsidRPr="00730482">
        <w:rPr>
          <w:rFonts w:ascii="Times New Roman" w:hAnsi="Times New Roman" w:cs="Times New Roman"/>
          <w:lang w:eastAsia="sv-SE"/>
        </w:rPr>
        <w:t xml:space="preserve"> by optimizing the number of beams in the PBCH beam sweep </w:t>
      </w:r>
      <w:r w:rsidR="00CA1EC3" w:rsidRPr="00730482">
        <w:rPr>
          <w:rFonts w:ascii="Times New Roman" w:hAnsi="Times New Roman" w:cs="Times New Roman"/>
          <w:lang w:eastAsia="sv-SE"/>
        </w:rPr>
        <w:t>and o</w:t>
      </w:r>
      <w:r w:rsidR="00DC7BD1" w:rsidRPr="00730482">
        <w:rPr>
          <w:rFonts w:ascii="Times New Roman" w:hAnsi="Times New Roman" w:cs="Times New Roman"/>
          <w:lang w:eastAsia="sv-SE"/>
        </w:rPr>
        <w:t xml:space="preserve">ptimizing the </w:t>
      </w:r>
      <w:r w:rsidR="00CA1EC3" w:rsidRPr="00730482">
        <w:rPr>
          <w:rFonts w:ascii="Times New Roman" w:hAnsi="Times New Roman" w:cs="Times New Roman"/>
          <w:lang w:eastAsia="sv-SE"/>
        </w:rPr>
        <w:t xml:space="preserve">always-on </w:t>
      </w:r>
      <w:r w:rsidR="00DC7BD1" w:rsidRPr="00730482">
        <w:rPr>
          <w:rFonts w:ascii="Times New Roman" w:hAnsi="Times New Roman" w:cs="Times New Roman"/>
          <w:lang w:eastAsia="sv-SE"/>
        </w:rPr>
        <w:t xml:space="preserve">PBCH </w:t>
      </w:r>
      <w:r w:rsidR="00AF58BD" w:rsidRPr="00730482">
        <w:rPr>
          <w:rFonts w:ascii="Times New Roman" w:hAnsi="Times New Roman" w:cs="Times New Roman"/>
          <w:lang w:eastAsia="sv-SE"/>
        </w:rPr>
        <w:t>transmissions</w:t>
      </w:r>
      <w:r w:rsidR="00DC7BD1" w:rsidRPr="00730482">
        <w:rPr>
          <w:rFonts w:ascii="Times New Roman" w:hAnsi="Times New Roman" w:cs="Times New Roman"/>
          <w:lang w:eastAsia="sv-SE"/>
        </w:rPr>
        <w:t>.</w:t>
      </w:r>
      <w:r w:rsidR="00CA1EC3" w:rsidRPr="00730482">
        <w:rPr>
          <w:rFonts w:ascii="Times New Roman" w:hAnsi="Times New Roman" w:cs="Times New Roman"/>
          <w:lang w:eastAsia="sv-SE"/>
        </w:rPr>
        <w:t xml:space="preserve"> Doing this may </w:t>
      </w:r>
      <w:r w:rsidR="00AF58BD" w:rsidRPr="00730482">
        <w:rPr>
          <w:rFonts w:ascii="Times New Roman" w:hAnsi="Times New Roman" w:cs="Times New Roman"/>
          <w:lang w:eastAsia="sv-SE"/>
        </w:rPr>
        <w:t>also</w:t>
      </w:r>
      <w:r w:rsidR="00CA1EC3" w:rsidRPr="00730482">
        <w:rPr>
          <w:rFonts w:ascii="Times New Roman" w:hAnsi="Times New Roman" w:cs="Times New Roman"/>
          <w:lang w:eastAsia="sv-SE"/>
        </w:rPr>
        <w:t xml:space="preserve"> reduce the interference caused to other TRPs or cells. </w:t>
      </w:r>
    </w:p>
    <w:p w14:paraId="15478ADC" w14:textId="41CDF99F" w:rsidR="00CA1EC3" w:rsidRPr="00730482" w:rsidRDefault="00CA1EC3" w:rsidP="00CA1EC3">
      <w:pPr>
        <w:rPr>
          <w:rFonts w:ascii="Times New Roman" w:hAnsi="Times New Roman" w:cs="Times New Roman"/>
        </w:rPr>
      </w:pPr>
      <w:r w:rsidRPr="00730482">
        <w:rPr>
          <w:rFonts w:ascii="Times New Roman" w:hAnsi="Times New Roman" w:cs="Times New Roman"/>
        </w:rPr>
        <w:t>As shown in</w:t>
      </w:r>
      <w:r w:rsidR="00095469" w:rsidRPr="00730482">
        <w:rPr>
          <w:rFonts w:ascii="Times New Roman" w:hAnsi="Times New Roman" w:cs="Times New Roman"/>
        </w:rPr>
        <w:t xml:space="preserve"> </w:t>
      </w:r>
      <w:r w:rsidR="00095469" w:rsidRPr="00730482">
        <w:rPr>
          <w:rFonts w:ascii="Times New Roman" w:hAnsi="Times New Roman" w:cs="Times New Roman"/>
        </w:rPr>
        <w:fldChar w:fldCharType="begin"/>
      </w:r>
      <w:r w:rsidR="00095469" w:rsidRPr="00730482">
        <w:rPr>
          <w:rFonts w:ascii="Times New Roman" w:hAnsi="Times New Roman" w:cs="Times New Roman"/>
        </w:rPr>
        <w:instrText xml:space="preserve"> REF _Ref463028323 \h </w:instrText>
      </w:r>
      <w:r w:rsidR="00095469" w:rsidRPr="00730482">
        <w:rPr>
          <w:rFonts w:ascii="Times New Roman" w:hAnsi="Times New Roman" w:cs="Times New Roman"/>
        </w:rPr>
      </w:r>
      <w:r w:rsidR="00730482">
        <w:rPr>
          <w:rFonts w:ascii="Times New Roman" w:hAnsi="Times New Roman" w:cs="Times New Roman"/>
        </w:rPr>
        <w:instrText xml:space="preserve"> \* MERGEFORMAT </w:instrText>
      </w:r>
      <w:r w:rsidR="00095469" w:rsidRPr="00730482">
        <w:rPr>
          <w:rFonts w:ascii="Times New Roman" w:hAnsi="Times New Roman" w:cs="Times New Roman"/>
        </w:rPr>
        <w:fldChar w:fldCharType="separate"/>
      </w:r>
      <w:r w:rsidR="00E80738" w:rsidRPr="00730482">
        <w:rPr>
          <w:rFonts w:ascii="Times New Roman" w:hAnsi="Times New Roman" w:cs="Times New Roman"/>
        </w:rPr>
        <w:t xml:space="preserve">Figure </w:t>
      </w:r>
      <w:r w:rsidR="00E80738" w:rsidRPr="00730482">
        <w:rPr>
          <w:rFonts w:ascii="Times New Roman" w:hAnsi="Times New Roman" w:cs="Times New Roman"/>
          <w:noProof/>
        </w:rPr>
        <w:t>1</w:t>
      </w:r>
      <w:r w:rsidR="00095469" w:rsidRPr="00730482">
        <w:rPr>
          <w:rFonts w:ascii="Times New Roman" w:hAnsi="Times New Roman" w:cs="Times New Roman"/>
        </w:rPr>
        <w:fldChar w:fldCharType="end"/>
      </w:r>
      <w:r w:rsidRPr="00730482">
        <w:rPr>
          <w:rFonts w:ascii="Times New Roman" w:hAnsi="Times New Roman" w:cs="Times New Roman"/>
        </w:rPr>
        <w:t>, a full beam sweep burst for an always-on PBCH transmission is depicted. The PBCH beams are cycled through the entire beam cycle. Repeating the full PBCH transmission may result in high power, high overhead and large latency that can be alleviated by minimizing the always-on beams.</w:t>
      </w:r>
    </w:p>
    <w:p w14:paraId="74A6E7FF" w14:textId="77777777" w:rsidR="00CA1EC3" w:rsidRPr="00730482" w:rsidRDefault="00CA1EC3" w:rsidP="00CA1EC3">
      <w:pPr>
        <w:rPr>
          <w:rFonts w:ascii="Times New Roman" w:hAnsi="Times New Roman" w:cs="Times New Roman"/>
        </w:rPr>
      </w:pPr>
    </w:p>
    <w:p w14:paraId="421F05D1" w14:textId="77777777" w:rsidR="00CA1EC3" w:rsidRPr="00730482" w:rsidRDefault="00CA1EC3" w:rsidP="00CA1EC3">
      <w:pPr>
        <w:rPr>
          <w:rFonts w:ascii="Times New Roman" w:hAnsi="Times New Roman" w:cs="Times New Roman"/>
        </w:rPr>
      </w:pPr>
      <w:r w:rsidRPr="00730482">
        <w:rPr>
          <w:rFonts w:ascii="Times New Roman" w:hAnsi="Times New Roman" w:cs="Times New Roman"/>
        </w:rPr>
        <w:object w:dxaOrig="13140" w:dyaOrig="723" w14:anchorId="41848D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6.25pt" o:ole="">
            <v:imagedata r:id="rId10" o:title=""/>
          </v:shape>
          <o:OLEObject Type="Embed" ProgID="Visio.Drawing.15" ShapeID="_x0000_i1025" DrawAspect="Content" ObjectID="_1539799925" r:id="rId11"/>
        </w:object>
      </w:r>
    </w:p>
    <w:p w14:paraId="3B2EF739" w14:textId="77777777" w:rsidR="00CA1EC3" w:rsidRPr="00730482" w:rsidRDefault="00CA1EC3" w:rsidP="00CA1EC3">
      <w:pPr>
        <w:pStyle w:val="Caption"/>
        <w:rPr>
          <w:rFonts w:ascii="Times New Roman" w:hAnsi="Times New Roman" w:cs="Times New Roman"/>
          <w:szCs w:val="24"/>
        </w:rPr>
      </w:pPr>
      <w:bookmarkStart w:id="1" w:name="_Ref463028323"/>
      <w:r w:rsidRPr="00730482">
        <w:rPr>
          <w:rFonts w:ascii="Times New Roman" w:hAnsi="Times New Roman" w:cs="Times New Roman"/>
        </w:rPr>
        <w:t xml:space="preserve">Figure </w:t>
      </w:r>
      <w:r w:rsidRPr="00730482">
        <w:rPr>
          <w:rFonts w:ascii="Times New Roman" w:hAnsi="Times New Roman" w:cs="Times New Roman"/>
        </w:rPr>
        <w:fldChar w:fldCharType="begin"/>
      </w:r>
      <w:r w:rsidRPr="00730482">
        <w:rPr>
          <w:rFonts w:ascii="Times New Roman" w:hAnsi="Times New Roman" w:cs="Times New Roman"/>
        </w:rPr>
        <w:instrText xml:space="preserve"> SEQ Figure \* ARABIC </w:instrText>
      </w:r>
      <w:r w:rsidRPr="00730482">
        <w:rPr>
          <w:rFonts w:ascii="Times New Roman" w:hAnsi="Times New Roman" w:cs="Times New Roman"/>
        </w:rPr>
        <w:fldChar w:fldCharType="separate"/>
      </w:r>
      <w:r w:rsidR="00E80738" w:rsidRPr="00730482">
        <w:rPr>
          <w:rFonts w:ascii="Times New Roman" w:hAnsi="Times New Roman" w:cs="Times New Roman"/>
          <w:noProof/>
        </w:rPr>
        <w:t>1</w:t>
      </w:r>
      <w:r w:rsidRPr="00730482">
        <w:rPr>
          <w:rFonts w:ascii="Times New Roman" w:hAnsi="Times New Roman" w:cs="Times New Roman"/>
        </w:rPr>
        <w:fldChar w:fldCharType="end"/>
      </w:r>
      <w:bookmarkEnd w:id="1"/>
      <w:r w:rsidRPr="00730482">
        <w:rPr>
          <w:rFonts w:ascii="Times New Roman" w:hAnsi="Times New Roman" w:cs="Times New Roman"/>
        </w:rPr>
        <w:t>: Example</w:t>
      </w:r>
      <w:r w:rsidRPr="00730482">
        <w:rPr>
          <w:rFonts w:ascii="Times New Roman" w:hAnsi="Times New Roman" w:cs="Times New Roman"/>
          <w:szCs w:val="24"/>
        </w:rPr>
        <w:t xml:space="preserve"> full beam sweep burst design</w:t>
      </w:r>
    </w:p>
    <w:p w14:paraId="05508335" w14:textId="14FE4721" w:rsidR="00AD3738" w:rsidRPr="00730482" w:rsidRDefault="00CA1EC3" w:rsidP="008A0B24">
      <w:pPr>
        <w:rPr>
          <w:rFonts w:ascii="Times New Roman" w:hAnsi="Times New Roman" w:cs="Times New Roman"/>
          <w:lang w:eastAsia="sv-SE"/>
        </w:rPr>
      </w:pPr>
      <w:r w:rsidRPr="00730482">
        <w:rPr>
          <w:rFonts w:ascii="Times New Roman" w:hAnsi="Times New Roman" w:cs="Times New Roman"/>
          <w:lang w:eastAsia="sv-SE"/>
        </w:rPr>
        <w:t>In LTE, the PBCH is</w:t>
      </w:r>
      <w:r w:rsidR="00843FF1" w:rsidRPr="00730482">
        <w:rPr>
          <w:rFonts w:ascii="Times New Roman" w:hAnsi="Times New Roman" w:cs="Times New Roman"/>
          <w:lang w:eastAsia="sv-SE"/>
        </w:rPr>
        <w:t xml:space="preserve"> </w:t>
      </w:r>
      <w:r w:rsidR="00F64F8E" w:rsidRPr="00730482">
        <w:rPr>
          <w:rFonts w:ascii="Times New Roman" w:hAnsi="Times New Roman" w:cs="Times New Roman"/>
          <w:lang w:eastAsia="sv-SE"/>
        </w:rPr>
        <w:t xml:space="preserve">an </w:t>
      </w:r>
      <w:r w:rsidR="00843FF1" w:rsidRPr="00730482">
        <w:rPr>
          <w:rFonts w:ascii="Times New Roman" w:hAnsi="Times New Roman" w:cs="Times New Roman"/>
          <w:lang w:eastAsia="sv-SE"/>
        </w:rPr>
        <w:t>always-on signal</w:t>
      </w:r>
      <w:r w:rsidRPr="00730482">
        <w:rPr>
          <w:rFonts w:ascii="Times New Roman" w:hAnsi="Times New Roman" w:cs="Times New Roman"/>
          <w:lang w:eastAsia="sv-SE"/>
        </w:rPr>
        <w:t xml:space="preserve">. </w:t>
      </w:r>
      <w:r w:rsidR="00AF58BD" w:rsidRPr="00730482">
        <w:rPr>
          <w:rFonts w:ascii="Times New Roman" w:hAnsi="Times New Roman" w:cs="Times New Roman"/>
          <w:lang w:eastAsia="sv-SE"/>
        </w:rPr>
        <w:t>F</w:t>
      </w:r>
      <w:r w:rsidR="00D9056B" w:rsidRPr="00730482">
        <w:rPr>
          <w:rFonts w:ascii="Times New Roman" w:hAnsi="Times New Roman" w:cs="Times New Roman"/>
          <w:lang w:eastAsia="sv-SE"/>
        </w:rPr>
        <w:t xml:space="preserve">or a low overhead broadcast channel, the broadcast </w:t>
      </w:r>
      <w:r w:rsidR="0028718D" w:rsidRPr="00730482">
        <w:rPr>
          <w:rFonts w:ascii="Times New Roman" w:hAnsi="Times New Roman" w:cs="Times New Roman"/>
          <w:lang w:eastAsia="sv-SE"/>
        </w:rPr>
        <w:t xml:space="preserve">system information </w:t>
      </w:r>
      <w:r w:rsidR="00D9056B" w:rsidRPr="00730482">
        <w:rPr>
          <w:rFonts w:ascii="Times New Roman" w:hAnsi="Times New Roman" w:cs="Times New Roman"/>
          <w:lang w:eastAsia="sv-SE"/>
        </w:rPr>
        <w:t>can be split into critical and non-critical information with the critical information</w:t>
      </w:r>
      <w:r w:rsidRPr="00730482">
        <w:rPr>
          <w:rFonts w:ascii="Times New Roman" w:hAnsi="Times New Roman" w:cs="Times New Roman"/>
          <w:lang w:eastAsia="sv-SE"/>
        </w:rPr>
        <w:t xml:space="preserve"> </w:t>
      </w:r>
      <w:r w:rsidR="00CA6983" w:rsidRPr="00730482">
        <w:rPr>
          <w:rFonts w:ascii="Times New Roman" w:hAnsi="Times New Roman" w:cs="Times New Roman"/>
          <w:lang w:eastAsia="sv-SE"/>
        </w:rPr>
        <w:t>signalled</w:t>
      </w:r>
      <w:r w:rsidR="00D9056B" w:rsidRPr="00730482">
        <w:rPr>
          <w:rFonts w:ascii="Times New Roman" w:hAnsi="Times New Roman" w:cs="Times New Roman"/>
          <w:lang w:eastAsia="sv-SE"/>
        </w:rPr>
        <w:t xml:space="preserve"> in an always-on signal </w:t>
      </w:r>
      <w:r w:rsidRPr="00730482">
        <w:rPr>
          <w:rFonts w:ascii="Times New Roman" w:hAnsi="Times New Roman" w:cs="Times New Roman"/>
          <w:lang w:eastAsia="sv-SE"/>
        </w:rPr>
        <w:t>and</w:t>
      </w:r>
      <w:r w:rsidR="00D9056B" w:rsidRPr="00730482">
        <w:rPr>
          <w:rFonts w:ascii="Times New Roman" w:hAnsi="Times New Roman" w:cs="Times New Roman"/>
          <w:lang w:eastAsia="sv-SE"/>
        </w:rPr>
        <w:t xml:space="preserve"> the non-critical information </w:t>
      </w:r>
      <w:r w:rsidR="00CA6983" w:rsidRPr="00730482">
        <w:rPr>
          <w:rFonts w:ascii="Times New Roman" w:hAnsi="Times New Roman" w:cs="Times New Roman"/>
          <w:lang w:eastAsia="sv-SE"/>
        </w:rPr>
        <w:t>signalled</w:t>
      </w:r>
      <w:r w:rsidR="00D9056B" w:rsidRPr="00730482">
        <w:rPr>
          <w:rFonts w:ascii="Times New Roman" w:hAnsi="Times New Roman" w:cs="Times New Roman"/>
          <w:lang w:eastAsia="sv-SE"/>
        </w:rPr>
        <w:t xml:space="preserve"> in an on-demand</w:t>
      </w:r>
      <w:r w:rsidR="00843FF1" w:rsidRPr="00730482">
        <w:rPr>
          <w:rFonts w:ascii="Times New Roman" w:hAnsi="Times New Roman" w:cs="Times New Roman"/>
          <w:lang w:eastAsia="sv-SE"/>
        </w:rPr>
        <w:t xml:space="preserve"> signal.</w:t>
      </w:r>
      <w:r w:rsidRPr="00730482">
        <w:rPr>
          <w:rFonts w:ascii="Times New Roman" w:hAnsi="Times New Roman" w:cs="Times New Roman"/>
          <w:lang w:eastAsia="sv-SE"/>
        </w:rPr>
        <w:t xml:space="preserve"> This minimizes the always-on signal and reduces the overhead.</w:t>
      </w:r>
    </w:p>
    <w:p w14:paraId="3DAD9336" w14:textId="77777777" w:rsidR="007C7496" w:rsidRPr="00730482" w:rsidRDefault="007C7496" w:rsidP="008A0B24">
      <w:pPr>
        <w:rPr>
          <w:rFonts w:ascii="Times New Roman" w:hAnsi="Times New Roman" w:cs="Times New Roman"/>
          <w:lang w:eastAsia="sv-SE"/>
        </w:rPr>
      </w:pPr>
    </w:p>
    <w:p w14:paraId="19928EE8" w14:textId="77777777" w:rsidR="00F334BD" w:rsidRPr="00730482" w:rsidRDefault="00F334BD" w:rsidP="00F334BD">
      <w:pPr>
        <w:rPr>
          <w:rFonts w:ascii="Times New Roman" w:hAnsi="Times New Roman" w:cs="Times New Roman"/>
          <w:i/>
          <w:lang w:eastAsia="sv-SE"/>
        </w:rPr>
      </w:pPr>
      <w:r w:rsidRPr="00730482">
        <w:rPr>
          <w:rFonts w:ascii="Times New Roman" w:hAnsi="Times New Roman" w:cs="Times New Roman"/>
          <w:b/>
          <w:i/>
          <w:u w:val="single"/>
          <w:lang w:eastAsia="sv-SE"/>
        </w:rPr>
        <w:t>Proposal 1:</w:t>
      </w:r>
      <w:r w:rsidRPr="00730482">
        <w:rPr>
          <w:rFonts w:ascii="Times New Roman" w:hAnsi="Times New Roman" w:cs="Times New Roman"/>
          <w:b/>
          <w:lang w:eastAsia="sv-SE"/>
        </w:rPr>
        <w:t xml:space="preserve"> </w:t>
      </w:r>
      <w:r w:rsidRPr="00730482">
        <w:rPr>
          <w:rFonts w:ascii="Times New Roman" w:hAnsi="Times New Roman" w:cs="Times New Roman"/>
          <w:i/>
          <w:lang w:eastAsia="sv-SE"/>
        </w:rPr>
        <w:t xml:space="preserve">The always-on beams and always-on signals of system information should be minimized. </w:t>
      </w:r>
    </w:p>
    <w:p w14:paraId="437554EF" w14:textId="77777777" w:rsidR="00D9056B" w:rsidRPr="00730482" w:rsidRDefault="00D9056B" w:rsidP="008A0B24">
      <w:pPr>
        <w:rPr>
          <w:rFonts w:ascii="Times New Roman" w:hAnsi="Times New Roman" w:cs="Times New Roman"/>
          <w:lang w:eastAsia="sv-SE"/>
        </w:rPr>
      </w:pPr>
    </w:p>
    <w:p w14:paraId="07483988" w14:textId="7981E6FC" w:rsidR="00D9056B" w:rsidRPr="00730482" w:rsidRDefault="00D9056B" w:rsidP="00CA6983">
      <w:pPr>
        <w:pStyle w:val="Heading2"/>
        <w:rPr>
          <w:rFonts w:ascii="Times New Roman" w:hAnsi="Times New Roman"/>
        </w:rPr>
      </w:pPr>
      <w:r w:rsidRPr="00730482">
        <w:rPr>
          <w:rFonts w:ascii="Times New Roman" w:hAnsi="Times New Roman"/>
        </w:rPr>
        <w:lastRenderedPageBreak/>
        <w:t>Minimizing always-on beams</w:t>
      </w:r>
    </w:p>
    <w:p w14:paraId="5EAE6AEC" w14:textId="1F890278" w:rsidR="00AD3738" w:rsidRPr="00730482" w:rsidRDefault="00531D1E" w:rsidP="008A0B24">
      <w:pPr>
        <w:rPr>
          <w:rFonts w:ascii="Times New Roman" w:hAnsi="Times New Roman" w:cs="Times New Roman"/>
          <w:lang w:eastAsia="sv-SE"/>
        </w:rPr>
      </w:pPr>
      <w:r w:rsidRPr="00730482">
        <w:rPr>
          <w:rFonts w:ascii="Times New Roman" w:hAnsi="Times New Roman" w:cs="Times New Roman"/>
          <w:lang w:eastAsia="sv-SE"/>
        </w:rPr>
        <w:t xml:space="preserve">NR PBCH </w:t>
      </w:r>
      <w:r w:rsidR="00E17447" w:rsidRPr="00730482">
        <w:rPr>
          <w:rFonts w:ascii="Times New Roman" w:hAnsi="Times New Roman" w:cs="Times New Roman"/>
          <w:lang w:eastAsia="sv-SE"/>
        </w:rPr>
        <w:t xml:space="preserve">transmission </w:t>
      </w:r>
      <w:r w:rsidRPr="00730482">
        <w:rPr>
          <w:rFonts w:ascii="Times New Roman" w:hAnsi="Times New Roman" w:cs="Times New Roman"/>
          <w:lang w:eastAsia="sv-SE"/>
        </w:rPr>
        <w:t>design</w:t>
      </w:r>
      <w:r w:rsidR="000016F0" w:rsidRPr="00730482">
        <w:rPr>
          <w:rFonts w:ascii="Times New Roman" w:hAnsi="Times New Roman" w:cs="Times New Roman"/>
          <w:lang w:eastAsia="sv-SE"/>
        </w:rPr>
        <w:t>s</w:t>
      </w:r>
      <w:r w:rsidRPr="00730482">
        <w:rPr>
          <w:rFonts w:ascii="Times New Roman" w:hAnsi="Times New Roman" w:cs="Times New Roman"/>
          <w:lang w:eastAsia="sv-SE"/>
        </w:rPr>
        <w:t xml:space="preserve"> should consider</w:t>
      </w:r>
      <w:r w:rsidR="007B4959" w:rsidRPr="00730482">
        <w:rPr>
          <w:rFonts w:ascii="Times New Roman" w:hAnsi="Times New Roman" w:cs="Times New Roman"/>
          <w:lang w:eastAsia="sv-SE"/>
        </w:rPr>
        <w:t xml:space="preserve"> allowing independent configuration of the PBCH beams participating in the beam sweep. This will allow for </w:t>
      </w:r>
      <w:r w:rsidRPr="00730482">
        <w:rPr>
          <w:rFonts w:ascii="Times New Roman" w:hAnsi="Times New Roman" w:cs="Times New Roman"/>
          <w:lang w:eastAsia="sv-SE"/>
        </w:rPr>
        <w:t>minimizing the</w:t>
      </w:r>
      <w:r w:rsidR="00A24C29" w:rsidRPr="00730482">
        <w:rPr>
          <w:rFonts w:ascii="Times New Roman" w:hAnsi="Times New Roman" w:cs="Times New Roman"/>
          <w:lang w:eastAsia="sv-SE"/>
        </w:rPr>
        <w:t xml:space="preserve"> number of </w:t>
      </w:r>
      <w:r w:rsidR="007B4959" w:rsidRPr="00730482">
        <w:rPr>
          <w:rFonts w:ascii="Times New Roman" w:hAnsi="Times New Roman" w:cs="Times New Roman"/>
          <w:lang w:eastAsia="sv-SE"/>
        </w:rPr>
        <w:t xml:space="preserve">PBCH </w:t>
      </w:r>
      <w:r w:rsidR="00A24C29" w:rsidRPr="00730482">
        <w:rPr>
          <w:rFonts w:ascii="Times New Roman" w:hAnsi="Times New Roman" w:cs="Times New Roman"/>
          <w:lang w:eastAsia="sv-SE"/>
        </w:rPr>
        <w:t xml:space="preserve">beams participating </w:t>
      </w:r>
      <w:r w:rsidR="001A1A95" w:rsidRPr="00730482">
        <w:rPr>
          <w:rFonts w:ascii="Times New Roman" w:hAnsi="Times New Roman" w:cs="Times New Roman"/>
          <w:lang w:eastAsia="sv-SE"/>
        </w:rPr>
        <w:t xml:space="preserve">in </w:t>
      </w:r>
      <w:r w:rsidR="00A24C29" w:rsidRPr="00730482">
        <w:rPr>
          <w:rFonts w:ascii="Times New Roman" w:hAnsi="Times New Roman" w:cs="Times New Roman"/>
          <w:lang w:eastAsia="sv-SE"/>
        </w:rPr>
        <w:t>the beam sweep</w:t>
      </w:r>
      <w:r w:rsidR="000016F0" w:rsidRPr="00730482">
        <w:rPr>
          <w:rFonts w:ascii="Times New Roman" w:hAnsi="Times New Roman" w:cs="Times New Roman"/>
          <w:lang w:eastAsia="sv-SE"/>
        </w:rPr>
        <w:t xml:space="preserve"> in order to reduce the power</w:t>
      </w:r>
      <w:r w:rsidR="00843FF1" w:rsidRPr="00730482">
        <w:rPr>
          <w:rFonts w:ascii="Times New Roman" w:hAnsi="Times New Roman" w:cs="Times New Roman"/>
          <w:lang w:eastAsia="sv-SE"/>
        </w:rPr>
        <w:t>, overhead</w:t>
      </w:r>
      <w:r w:rsidR="000016F0" w:rsidRPr="00730482">
        <w:rPr>
          <w:rFonts w:ascii="Times New Roman" w:hAnsi="Times New Roman" w:cs="Times New Roman"/>
          <w:lang w:eastAsia="sv-SE"/>
        </w:rPr>
        <w:t xml:space="preserve"> </w:t>
      </w:r>
      <w:r w:rsidR="00B67C1D" w:rsidRPr="00730482">
        <w:rPr>
          <w:rFonts w:ascii="Times New Roman" w:hAnsi="Times New Roman" w:cs="Times New Roman"/>
          <w:lang w:eastAsia="sv-SE"/>
        </w:rPr>
        <w:t>and interference.</w:t>
      </w:r>
      <w:r w:rsidR="00A24C29" w:rsidRPr="00730482">
        <w:rPr>
          <w:rFonts w:ascii="Times New Roman" w:hAnsi="Times New Roman" w:cs="Times New Roman"/>
          <w:lang w:eastAsia="sv-SE"/>
        </w:rPr>
        <w:t xml:space="preserve"> </w:t>
      </w:r>
    </w:p>
    <w:p w14:paraId="37E96B3D" w14:textId="6A2B5134" w:rsidR="00B67C1D" w:rsidRPr="00730482" w:rsidRDefault="00CF76A6" w:rsidP="00B67C1D">
      <w:pPr>
        <w:rPr>
          <w:rFonts w:ascii="Times New Roman" w:hAnsi="Times New Roman" w:cs="Times New Roman"/>
        </w:rPr>
      </w:pPr>
      <w:r w:rsidRPr="00730482">
        <w:rPr>
          <w:rFonts w:ascii="Times New Roman" w:hAnsi="Times New Roman" w:cs="Times New Roman"/>
        </w:rPr>
        <w:t xml:space="preserve">In a scheme </w:t>
      </w:r>
      <w:r w:rsidR="00AD3738" w:rsidRPr="00730482">
        <w:rPr>
          <w:rFonts w:ascii="Times New Roman" w:hAnsi="Times New Roman" w:cs="Times New Roman"/>
        </w:rPr>
        <w:t xml:space="preserve">shown in </w:t>
      </w:r>
      <w:r w:rsidR="00AD3738" w:rsidRPr="00730482">
        <w:rPr>
          <w:rFonts w:ascii="Times New Roman" w:hAnsi="Times New Roman" w:cs="Times New Roman"/>
        </w:rPr>
        <w:fldChar w:fldCharType="begin"/>
      </w:r>
      <w:r w:rsidR="00AD3738" w:rsidRPr="00730482">
        <w:rPr>
          <w:rFonts w:ascii="Times New Roman" w:hAnsi="Times New Roman" w:cs="Times New Roman"/>
        </w:rPr>
        <w:instrText xml:space="preserve"> REF _Ref462518778 \h </w:instrText>
      </w:r>
      <w:r w:rsidR="00AD3738" w:rsidRPr="00730482">
        <w:rPr>
          <w:rFonts w:ascii="Times New Roman" w:hAnsi="Times New Roman" w:cs="Times New Roman"/>
        </w:rPr>
      </w:r>
      <w:r w:rsidR="00730482">
        <w:rPr>
          <w:rFonts w:ascii="Times New Roman" w:hAnsi="Times New Roman" w:cs="Times New Roman"/>
        </w:rPr>
        <w:instrText xml:space="preserve"> \* MERGEFORMAT </w:instrText>
      </w:r>
      <w:r w:rsidR="00AD3738" w:rsidRPr="00730482">
        <w:rPr>
          <w:rFonts w:ascii="Times New Roman" w:hAnsi="Times New Roman" w:cs="Times New Roman"/>
        </w:rPr>
        <w:fldChar w:fldCharType="separate"/>
      </w:r>
      <w:r w:rsidR="00E80738" w:rsidRPr="00730482">
        <w:rPr>
          <w:rFonts w:ascii="Times New Roman" w:hAnsi="Times New Roman" w:cs="Times New Roman"/>
        </w:rPr>
        <w:t xml:space="preserve">Figure </w:t>
      </w:r>
      <w:r w:rsidR="00E80738" w:rsidRPr="00730482">
        <w:rPr>
          <w:rFonts w:ascii="Times New Roman" w:hAnsi="Times New Roman" w:cs="Times New Roman"/>
          <w:noProof/>
        </w:rPr>
        <w:t>2</w:t>
      </w:r>
      <w:r w:rsidR="00AD3738" w:rsidRPr="00730482">
        <w:rPr>
          <w:rFonts w:ascii="Times New Roman" w:hAnsi="Times New Roman" w:cs="Times New Roman"/>
        </w:rPr>
        <w:fldChar w:fldCharType="end"/>
      </w:r>
      <w:r w:rsidR="00AD3738" w:rsidRPr="00730482">
        <w:rPr>
          <w:rFonts w:ascii="Times New Roman" w:hAnsi="Times New Roman" w:cs="Times New Roman"/>
        </w:rPr>
        <w:t xml:space="preserve">, a </w:t>
      </w:r>
      <w:r w:rsidR="001A1A95" w:rsidRPr="00730482">
        <w:rPr>
          <w:rFonts w:ascii="Times New Roman" w:hAnsi="Times New Roman" w:cs="Times New Roman"/>
        </w:rPr>
        <w:t xml:space="preserve">selective </w:t>
      </w:r>
      <w:r w:rsidR="00AD3738" w:rsidRPr="00730482">
        <w:rPr>
          <w:rFonts w:ascii="Times New Roman" w:hAnsi="Times New Roman" w:cs="Times New Roman"/>
        </w:rPr>
        <w:t xml:space="preserve">beam sweeping using </w:t>
      </w:r>
      <w:r w:rsidR="00843FF1" w:rsidRPr="00730482">
        <w:rPr>
          <w:rFonts w:ascii="Times New Roman" w:hAnsi="Times New Roman" w:cs="Times New Roman"/>
        </w:rPr>
        <w:t xml:space="preserve">a </w:t>
      </w:r>
      <w:r w:rsidR="00AD3738" w:rsidRPr="00730482">
        <w:rPr>
          <w:rFonts w:ascii="Times New Roman" w:hAnsi="Times New Roman" w:cs="Times New Roman"/>
        </w:rPr>
        <w:t>full beam sweep burst for</w:t>
      </w:r>
      <w:r w:rsidR="00843FF1" w:rsidRPr="00730482">
        <w:rPr>
          <w:rFonts w:ascii="Times New Roman" w:hAnsi="Times New Roman" w:cs="Times New Roman"/>
        </w:rPr>
        <w:t xml:space="preserve"> the</w:t>
      </w:r>
      <w:r w:rsidR="00AD3738" w:rsidRPr="00730482">
        <w:rPr>
          <w:rFonts w:ascii="Times New Roman" w:hAnsi="Times New Roman" w:cs="Times New Roman"/>
        </w:rPr>
        <w:t xml:space="preserve"> PBCH is depicted. PBCH </w:t>
      </w:r>
      <w:r w:rsidR="00332448" w:rsidRPr="00730482">
        <w:rPr>
          <w:rFonts w:ascii="Times New Roman" w:hAnsi="Times New Roman" w:cs="Times New Roman"/>
        </w:rPr>
        <w:t xml:space="preserve">transmission </w:t>
      </w:r>
      <w:r w:rsidR="00AD3738" w:rsidRPr="00730482">
        <w:rPr>
          <w:rFonts w:ascii="Times New Roman" w:hAnsi="Times New Roman" w:cs="Times New Roman"/>
        </w:rPr>
        <w:t xml:space="preserve">beams are </w:t>
      </w:r>
      <w:r w:rsidR="00332448" w:rsidRPr="00730482">
        <w:rPr>
          <w:rFonts w:ascii="Times New Roman" w:hAnsi="Times New Roman" w:cs="Times New Roman"/>
        </w:rPr>
        <w:t xml:space="preserve">not </w:t>
      </w:r>
      <w:r w:rsidR="00AD3738" w:rsidRPr="00730482">
        <w:rPr>
          <w:rFonts w:ascii="Times New Roman" w:hAnsi="Times New Roman" w:cs="Times New Roman"/>
        </w:rPr>
        <w:t xml:space="preserve">cycled through </w:t>
      </w:r>
      <w:r w:rsidRPr="00730482">
        <w:rPr>
          <w:rFonts w:ascii="Times New Roman" w:hAnsi="Times New Roman" w:cs="Times New Roman"/>
        </w:rPr>
        <w:t xml:space="preserve">the </w:t>
      </w:r>
      <w:r w:rsidR="00332448" w:rsidRPr="00730482">
        <w:rPr>
          <w:rFonts w:ascii="Times New Roman" w:hAnsi="Times New Roman" w:cs="Times New Roman"/>
        </w:rPr>
        <w:t>entire beam</w:t>
      </w:r>
      <w:r w:rsidRPr="00730482">
        <w:rPr>
          <w:rFonts w:ascii="Times New Roman" w:hAnsi="Times New Roman" w:cs="Times New Roman"/>
        </w:rPr>
        <w:t xml:space="preserve"> </w:t>
      </w:r>
      <w:r w:rsidR="00332448" w:rsidRPr="00730482">
        <w:rPr>
          <w:rFonts w:ascii="Times New Roman" w:hAnsi="Times New Roman" w:cs="Times New Roman"/>
        </w:rPr>
        <w:t>s</w:t>
      </w:r>
      <w:r w:rsidRPr="00730482">
        <w:rPr>
          <w:rFonts w:ascii="Times New Roman" w:hAnsi="Times New Roman" w:cs="Times New Roman"/>
        </w:rPr>
        <w:t xml:space="preserve">weep. Instead, </w:t>
      </w:r>
      <w:r w:rsidR="00332448" w:rsidRPr="00730482">
        <w:rPr>
          <w:rFonts w:ascii="Times New Roman" w:hAnsi="Times New Roman" w:cs="Times New Roman"/>
        </w:rPr>
        <w:t xml:space="preserve"> </w:t>
      </w:r>
      <w:r w:rsidRPr="00730482">
        <w:rPr>
          <w:rFonts w:ascii="Times New Roman" w:hAnsi="Times New Roman" w:cs="Times New Roman"/>
        </w:rPr>
        <w:t xml:space="preserve">the </w:t>
      </w:r>
      <w:r w:rsidR="00332448" w:rsidRPr="00730482">
        <w:rPr>
          <w:rFonts w:ascii="Times New Roman" w:hAnsi="Times New Roman" w:cs="Times New Roman"/>
        </w:rPr>
        <w:t xml:space="preserve">PBCH </w:t>
      </w:r>
      <w:r w:rsidRPr="00730482">
        <w:rPr>
          <w:rFonts w:ascii="Times New Roman" w:hAnsi="Times New Roman" w:cs="Times New Roman"/>
        </w:rPr>
        <w:t>is</w:t>
      </w:r>
      <w:r w:rsidR="00332448" w:rsidRPr="00730482">
        <w:rPr>
          <w:rFonts w:ascii="Times New Roman" w:hAnsi="Times New Roman" w:cs="Times New Roman"/>
        </w:rPr>
        <w:t xml:space="preserve"> only </w:t>
      </w:r>
      <w:r w:rsidR="00843FF1" w:rsidRPr="00730482">
        <w:rPr>
          <w:rFonts w:ascii="Times New Roman" w:hAnsi="Times New Roman" w:cs="Times New Roman"/>
        </w:rPr>
        <w:t xml:space="preserve">transmitted </w:t>
      </w:r>
      <w:r w:rsidR="00AD3738" w:rsidRPr="00730482">
        <w:rPr>
          <w:rFonts w:ascii="Times New Roman" w:hAnsi="Times New Roman" w:cs="Times New Roman"/>
        </w:rPr>
        <w:t>on</w:t>
      </w:r>
      <w:r w:rsidR="00B67C1D" w:rsidRPr="00730482">
        <w:rPr>
          <w:rFonts w:ascii="Times New Roman" w:hAnsi="Times New Roman" w:cs="Times New Roman"/>
        </w:rPr>
        <w:t xml:space="preserve"> a</w:t>
      </w:r>
      <w:r w:rsidR="00AD3738" w:rsidRPr="00730482">
        <w:rPr>
          <w:rFonts w:ascii="Times New Roman" w:hAnsi="Times New Roman" w:cs="Times New Roman"/>
        </w:rPr>
        <w:t xml:space="preserve"> </w:t>
      </w:r>
      <w:r w:rsidR="00B67C1D" w:rsidRPr="00730482">
        <w:rPr>
          <w:rFonts w:ascii="Times New Roman" w:hAnsi="Times New Roman" w:cs="Times New Roman"/>
        </w:rPr>
        <w:t xml:space="preserve">subset of the cycled </w:t>
      </w:r>
      <w:r w:rsidR="00AD3738" w:rsidRPr="00730482">
        <w:rPr>
          <w:rFonts w:ascii="Times New Roman" w:hAnsi="Times New Roman" w:cs="Times New Roman"/>
        </w:rPr>
        <w:t>beams</w:t>
      </w:r>
      <w:r w:rsidR="00B67C1D" w:rsidRPr="00730482">
        <w:rPr>
          <w:rFonts w:ascii="Times New Roman" w:hAnsi="Times New Roman" w:cs="Times New Roman"/>
        </w:rPr>
        <w:t xml:space="preserve"> (</w:t>
      </w:r>
      <w:r w:rsidRPr="00730482">
        <w:rPr>
          <w:rFonts w:ascii="Times New Roman" w:hAnsi="Times New Roman" w:cs="Times New Roman"/>
        </w:rPr>
        <w:t>the PBCH transmission beams)</w:t>
      </w:r>
      <w:r w:rsidR="00AD3738" w:rsidRPr="00730482">
        <w:rPr>
          <w:rFonts w:ascii="Times New Roman" w:hAnsi="Times New Roman" w:cs="Times New Roman"/>
        </w:rPr>
        <w:t>. For example,</w:t>
      </w:r>
      <w:r w:rsidR="00B67C1D" w:rsidRPr="00730482">
        <w:rPr>
          <w:rFonts w:ascii="Times New Roman" w:hAnsi="Times New Roman" w:cs="Times New Roman"/>
        </w:rPr>
        <w:t xml:space="preserve"> as shown in </w:t>
      </w:r>
      <w:r w:rsidR="00B67C1D" w:rsidRPr="00730482">
        <w:rPr>
          <w:rFonts w:ascii="Times New Roman" w:hAnsi="Times New Roman" w:cs="Times New Roman"/>
        </w:rPr>
        <w:fldChar w:fldCharType="begin"/>
      </w:r>
      <w:r w:rsidR="00B67C1D" w:rsidRPr="00730482">
        <w:rPr>
          <w:rFonts w:ascii="Times New Roman" w:hAnsi="Times New Roman" w:cs="Times New Roman"/>
        </w:rPr>
        <w:instrText xml:space="preserve"> REF _Ref462518778 \h </w:instrText>
      </w:r>
      <w:r w:rsidR="00B67C1D" w:rsidRPr="00730482">
        <w:rPr>
          <w:rFonts w:ascii="Times New Roman" w:hAnsi="Times New Roman" w:cs="Times New Roman"/>
        </w:rPr>
      </w:r>
      <w:r w:rsidR="00730482">
        <w:rPr>
          <w:rFonts w:ascii="Times New Roman" w:hAnsi="Times New Roman" w:cs="Times New Roman"/>
        </w:rPr>
        <w:instrText xml:space="preserve"> \* MERGEFORMAT </w:instrText>
      </w:r>
      <w:r w:rsidR="00B67C1D" w:rsidRPr="00730482">
        <w:rPr>
          <w:rFonts w:ascii="Times New Roman" w:hAnsi="Times New Roman" w:cs="Times New Roman"/>
        </w:rPr>
        <w:fldChar w:fldCharType="separate"/>
      </w:r>
      <w:r w:rsidR="00E80738" w:rsidRPr="00730482">
        <w:rPr>
          <w:rFonts w:ascii="Times New Roman" w:hAnsi="Times New Roman" w:cs="Times New Roman"/>
        </w:rPr>
        <w:t xml:space="preserve">Figure </w:t>
      </w:r>
      <w:r w:rsidR="00E80738" w:rsidRPr="00730482">
        <w:rPr>
          <w:rFonts w:ascii="Times New Roman" w:hAnsi="Times New Roman" w:cs="Times New Roman"/>
          <w:noProof/>
        </w:rPr>
        <w:t>2</w:t>
      </w:r>
      <w:r w:rsidR="00B67C1D" w:rsidRPr="00730482">
        <w:rPr>
          <w:rFonts w:ascii="Times New Roman" w:hAnsi="Times New Roman" w:cs="Times New Roman"/>
        </w:rPr>
        <w:fldChar w:fldCharType="end"/>
      </w:r>
      <w:r w:rsidR="00B67C1D" w:rsidRPr="00730482">
        <w:rPr>
          <w:rFonts w:ascii="Times New Roman" w:hAnsi="Times New Roman" w:cs="Times New Roman"/>
        </w:rPr>
        <w:t xml:space="preserve">, </w:t>
      </w:r>
      <w:r w:rsidR="00AD3738" w:rsidRPr="00730482">
        <w:rPr>
          <w:rFonts w:ascii="Times New Roman" w:hAnsi="Times New Roman" w:cs="Times New Roman"/>
        </w:rPr>
        <w:t xml:space="preserve">only beams 2, 5, and M-1 are swept through </w:t>
      </w:r>
      <w:r w:rsidRPr="00730482">
        <w:rPr>
          <w:rFonts w:ascii="Times New Roman" w:hAnsi="Times New Roman" w:cs="Times New Roman"/>
        </w:rPr>
        <w:t xml:space="preserve">in this beam cycle </w:t>
      </w:r>
      <w:r w:rsidR="00AD3738" w:rsidRPr="00730482">
        <w:rPr>
          <w:rFonts w:ascii="Times New Roman" w:hAnsi="Times New Roman" w:cs="Times New Roman"/>
        </w:rPr>
        <w:t>(as shown in green color) and othe</w:t>
      </w:r>
      <w:r w:rsidR="00332448" w:rsidRPr="00730482">
        <w:rPr>
          <w:rFonts w:ascii="Times New Roman" w:hAnsi="Times New Roman" w:cs="Times New Roman"/>
        </w:rPr>
        <w:t>r beams are not swept through (</w:t>
      </w:r>
      <w:r w:rsidR="00AD3738" w:rsidRPr="00730482">
        <w:rPr>
          <w:rFonts w:ascii="Times New Roman" w:hAnsi="Times New Roman" w:cs="Times New Roman"/>
        </w:rPr>
        <w:t>as shown in grey color)</w:t>
      </w:r>
      <w:r w:rsidRPr="00730482">
        <w:rPr>
          <w:rFonts w:ascii="Times New Roman" w:hAnsi="Times New Roman" w:cs="Times New Roman"/>
        </w:rPr>
        <w:t>. Other beams can be swept through in subsequent beam cycles. In this case, the periodicity of the PBCH transmission beams may be different from the periodicity of the full beam sweep.</w:t>
      </w:r>
      <w:r w:rsidR="00B67C1D" w:rsidRPr="00730482">
        <w:rPr>
          <w:rFonts w:ascii="Times New Roman" w:hAnsi="Times New Roman" w:cs="Times New Roman"/>
        </w:rPr>
        <w:t xml:space="preserve"> However, this approach may result in higher latency compared to the full beam sweep approach described in the previous section</w:t>
      </w:r>
      <w:r w:rsidR="00AD3738" w:rsidRPr="00730482">
        <w:rPr>
          <w:rFonts w:ascii="Times New Roman" w:hAnsi="Times New Roman" w:cs="Times New Roman"/>
        </w:rPr>
        <w:t xml:space="preserve">. </w:t>
      </w:r>
      <w:r w:rsidR="00641668" w:rsidRPr="00730482">
        <w:rPr>
          <w:rFonts w:ascii="Times New Roman" w:hAnsi="Times New Roman" w:cs="Times New Roman"/>
        </w:rPr>
        <w:t xml:space="preserve">This latency may be reduced by the TRP transmitting multiple beams simultaneously. For example, beams 2 and 3, beams 5 and 6 and beams M-1 and M are swept through in a single beam cycle. </w:t>
      </w:r>
      <w:r w:rsidR="00B67C1D" w:rsidRPr="00730482">
        <w:rPr>
          <w:rFonts w:ascii="Times New Roman" w:hAnsi="Times New Roman" w:cs="Times New Roman"/>
        </w:rPr>
        <w:t>In the case of multiple TRPs, different TRPs may coordinate and transmit multiple beams to ensure that they cover the entire service area in a manner that reduces the latency.</w:t>
      </w:r>
    </w:p>
    <w:p w14:paraId="6EC3FFA3" w14:textId="77777777" w:rsidR="002839EC" w:rsidRPr="00730482" w:rsidRDefault="002839EC" w:rsidP="00AD3738">
      <w:pPr>
        <w:rPr>
          <w:rFonts w:ascii="Times New Roman" w:hAnsi="Times New Roman" w:cs="Times New Roman"/>
        </w:rPr>
      </w:pPr>
    </w:p>
    <w:p w14:paraId="2489814C" w14:textId="77777777" w:rsidR="00AD3738" w:rsidRPr="00730482" w:rsidRDefault="00AD3738" w:rsidP="00AD3738">
      <w:pPr>
        <w:rPr>
          <w:rFonts w:ascii="Times New Roman" w:hAnsi="Times New Roman" w:cs="Times New Roman"/>
        </w:rPr>
      </w:pPr>
      <w:r w:rsidRPr="00730482">
        <w:rPr>
          <w:rFonts w:ascii="Times New Roman" w:hAnsi="Times New Roman" w:cs="Times New Roman"/>
        </w:rPr>
        <w:object w:dxaOrig="13140" w:dyaOrig="723" w14:anchorId="3EE1982B">
          <v:shape id="_x0000_i1026" type="#_x0000_t75" style="width:468pt;height:26.25pt" o:ole="">
            <v:imagedata r:id="rId12" o:title=""/>
          </v:shape>
          <o:OLEObject Type="Embed" ProgID="Visio.Drawing.15" ShapeID="_x0000_i1026" DrawAspect="Content" ObjectID="_1539799926" r:id="rId13"/>
        </w:object>
      </w:r>
    </w:p>
    <w:p w14:paraId="6E9A2034" w14:textId="2D4EBF3D" w:rsidR="00AD3738" w:rsidRPr="00730482" w:rsidRDefault="00AD3738" w:rsidP="00AD3738">
      <w:pPr>
        <w:pStyle w:val="Caption"/>
        <w:rPr>
          <w:rFonts w:ascii="Times New Roman" w:hAnsi="Times New Roman" w:cs="Times New Roman"/>
          <w:szCs w:val="24"/>
        </w:rPr>
      </w:pPr>
      <w:bookmarkStart w:id="2" w:name="_Ref462518778"/>
      <w:bookmarkStart w:id="3" w:name="_Toc462541966"/>
      <w:r w:rsidRPr="00730482">
        <w:rPr>
          <w:rFonts w:ascii="Times New Roman" w:hAnsi="Times New Roman" w:cs="Times New Roman"/>
        </w:rPr>
        <w:t xml:space="preserve">Figure </w:t>
      </w:r>
      <w:r w:rsidRPr="00730482">
        <w:rPr>
          <w:rFonts w:ascii="Times New Roman" w:hAnsi="Times New Roman" w:cs="Times New Roman"/>
        </w:rPr>
        <w:fldChar w:fldCharType="begin"/>
      </w:r>
      <w:r w:rsidRPr="00730482">
        <w:rPr>
          <w:rFonts w:ascii="Times New Roman" w:hAnsi="Times New Roman" w:cs="Times New Roman"/>
        </w:rPr>
        <w:instrText xml:space="preserve"> SEQ Figure \* ARABIC </w:instrText>
      </w:r>
      <w:r w:rsidRPr="00730482">
        <w:rPr>
          <w:rFonts w:ascii="Times New Roman" w:hAnsi="Times New Roman" w:cs="Times New Roman"/>
        </w:rPr>
        <w:fldChar w:fldCharType="separate"/>
      </w:r>
      <w:r w:rsidR="00E80738" w:rsidRPr="00730482">
        <w:rPr>
          <w:rFonts w:ascii="Times New Roman" w:hAnsi="Times New Roman" w:cs="Times New Roman"/>
          <w:noProof/>
        </w:rPr>
        <w:t>2</w:t>
      </w:r>
      <w:r w:rsidRPr="00730482">
        <w:rPr>
          <w:rFonts w:ascii="Times New Roman" w:hAnsi="Times New Roman" w:cs="Times New Roman"/>
        </w:rPr>
        <w:fldChar w:fldCharType="end"/>
      </w:r>
      <w:bookmarkEnd w:id="2"/>
      <w:r w:rsidRPr="00730482">
        <w:rPr>
          <w:rFonts w:ascii="Times New Roman" w:hAnsi="Times New Roman" w:cs="Times New Roman"/>
        </w:rPr>
        <w:t>: Example</w:t>
      </w:r>
      <w:r w:rsidR="00CA6190" w:rsidRPr="00730482">
        <w:rPr>
          <w:rFonts w:ascii="Times New Roman" w:hAnsi="Times New Roman" w:cs="Times New Roman"/>
          <w:szCs w:val="24"/>
        </w:rPr>
        <w:t xml:space="preserve"> of p</w:t>
      </w:r>
      <w:r w:rsidR="00641668" w:rsidRPr="00730482">
        <w:rPr>
          <w:rFonts w:ascii="Times New Roman" w:hAnsi="Times New Roman" w:cs="Times New Roman"/>
          <w:szCs w:val="24"/>
        </w:rPr>
        <w:t xml:space="preserve">eriodic </w:t>
      </w:r>
      <w:r w:rsidRPr="00730482">
        <w:rPr>
          <w:rFonts w:ascii="Times New Roman" w:hAnsi="Times New Roman" w:cs="Times New Roman"/>
          <w:szCs w:val="24"/>
        </w:rPr>
        <w:t>beam hopping sweep pattern</w:t>
      </w:r>
      <w:bookmarkEnd w:id="3"/>
      <w:r w:rsidRPr="00730482">
        <w:rPr>
          <w:rFonts w:ascii="Times New Roman" w:hAnsi="Times New Roman" w:cs="Times New Roman"/>
          <w:szCs w:val="24"/>
        </w:rPr>
        <w:t xml:space="preserve"> </w:t>
      </w:r>
    </w:p>
    <w:p w14:paraId="389D9DCA" w14:textId="676651FD" w:rsidR="00593E67" w:rsidRPr="00730482" w:rsidRDefault="000B7642" w:rsidP="00593E67">
      <w:pPr>
        <w:rPr>
          <w:rFonts w:ascii="Times New Roman" w:hAnsi="Times New Roman" w:cs="Times New Roman"/>
        </w:rPr>
      </w:pPr>
      <w:r w:rsidRPr="00730482">
        <w:rPr>
          <w:rFonts w:ascii="Times New Roman" w:hAnsi="Times New Roman" w:cs="Times New Roman"/>
        </w:rPr>
        <w:t>The configuration of the PBC</w:t>
      </w:r>
      <w:r w:rsidR="00CF76A6" w:rsidRPr="00730482">
        <w:rPr>
          <w:rFonts w:ascii="Times New Roman" w:hAnsi="Times New Roman" w:cs="Times New Roman"/>
        </w:rPr>
        <w:t>H transmission beams (e.g. periodicity, beam selection</w:t>
      </w:r>
      <w:r w:rsidR="00B80B30" w:rsidRPr="00730482">
        <w:rPr>
          <w:rFonts w:ascii="Times New Roman" w:hAnsi="Times New Roman" w:cs="Times New Roman"/>
        </w:rPr>
        <w:t>,</w:t>
      </w:r>
      <w:r w:rsidR="00CF76A6" w:rsidRPr="00730482">
        <w:rPr>
          <w:rFonts w:ascii="Times New Roman" w:hAnsi="Times New Roman" w:cs="Times New Roman"/>
        </w:rPr>
        <w:t xml:space="preserve"> </w:t>
      </w:r>
      <w:r w:rsidR="00CA6983" w:rsidRPr="00730482">
        <w:rPr>
          <w:rFonts w:ascii="Times New Roman" w:hAnsi="Times New Roman" w:cs="Times New Roman"/>
        </w:rPr>
        <w:t>etc.</w:t>
      </w:r>
      <w:r w:rsidR="00CF76A6" w:rsidRPr="00730482">
        <w:rPr>
          <w:rFonts w:ascii="Times New Roman" w:hAnsi="Times New Roman" w:cs="Times New Roman"/>
        </w:rPr>
        <w:t>) can be set</w:t>
      </w:r>
      <w:r w:rsidRPr="00730482">
        <w:rPr>
          <w:rFonts w:ascii="Times New Roman" w:hAnsi="Times New Roman" w:cs="Times New Roman"/>
        </w:rPr>
        <w:t xml:space="preserve"> based on a predetermined </w:t>
      </w:r>
      <w:r w:rsidR="00095469" w:rsidRPr="00730482">
        <w:rPr>
          <w:rFonts w:ascii="Times New Roman" w:hAnsi="Times New Roman" w:cs="Times New Roman"/>
        </w:rPr>
        <w:t xml:space="preserve">or aperiodic </w:t>
      </w:r>
      <w:r w:rsidRPr="00730482">
        <w:rPr>
          <w:rFonts w:ascii="Times New Roman" w:hAnsi="Times New Roman" w:cs="Times New Roman"/>
        </w:rPr>
        <w:t>pattern</w:t>
      </w:r>
      <w:r w:rsidR="00CF76A6" w:rsidRPr="00730482">
        <w:rPr>
          <w:rFonts w:ascii="Times New Roman" w:hAnsi="Times New Roman" w:cs="Times New Roman"/>
        </w:rPr>
        <w:t xml:space="preserve">. </w:t>
      </w:r>
      <w:r w:rsidR="00AF58BD" w:rsidRPr="00730482">
        <w:rPr>
          <w:rFonts w:ascii="Times New Roman" w:hAnsi="Times New Roman" w:cs="Times New Roman"/>
        </w:rPr>
        <w:t>A short</w:t>
      </w:r>
      <w:r w:rsidR="00DC7BD1" w:rsidRPr="00730482">
        <w:rPr>
          <w:rFonts w:ascii="Times New Roman" w:hAnsi="Times New Roman" w:cs="Times New Roman"/>
          <w:lang w:eastAsia="sv-SE"/>
        </w:rPr>
        <w:t xml:space="preserve"> PBCH transmission burst </w:t>
      </w:r>
      <w:r w:rsidR="00AF58BD" w:rsidRPr="00730482">
        <w:rPr>
          <w:rFonts w:ascii="Times New Roman" w:hAnsi="Times New Roman" w:cs="Times New Roman"/>
          <w:lang w:eastAsia="sv-SE"/>
        </w:rPr>
        <w:t>should</w:t>
      </w:r>
      <w:r w:rsidR="00DC7BD1" w:rsidRPr="00730482">
        <w:rPr>
          <w:rFonts w:ascii="Times New Roman" w:hAnsi="Times New Roman" w:cs="Times New Roman"/>
          <w:lang w:eastAsia="sv-SE"/>
        </w:rPr>
        <w:t xml:space="preserve"> be </w:t>
      </w:r>
      <w:r w:rsidR="00AF58BD" w:rsidRPr="00730482">
        <w:rPr>
          <w:rFonts w:ascii="Times New Roman" w:hAnsi="Times New Roman" w:cs="Times New Roman"/>
          <w:lang w:eastAsia="sv-SE"/>
        </w:rPr>
        <w:t xml:space="preserve">designed and </w:t>
      </w:r>
      <w:r w:rsidR="00DC7BD1" w:rsidRPr="00730482">
        <w:rPr>
          <w:rFonts w:ascii="Times New Roman" w:hAnsi="Times New Roman" w:cs="Times New Roman"/>
          <w:lang w:eastAsia="sv-SE"/>
        </w:rPr>
        <w:t xml:space="preserve">optimized for the </w:t>
      </w:r>
      <w:r w:rsidR="00AF58BD" w:rsidRPr="00730482">
        <w:rPr>
          <w:rFonts w:ascii="Times New Roman" w:hAnsi="Times New Roman" w:cs="Times New Roman"/>
          <w:lang w:eastAsia="sv-SE"/>
        </w:rPr>
        <w:t>reduced</w:t>
      </w:r>
      <w:r w:rsidR="00DC7BD1" w:rsidRPr="00730482">
        <w:rPr>
          <w:rFonts w:ascii="Times New Roman" w:hAnsi="Times New Roman" w:cs="Times New Roman"/>
          <w:lang w:eastAsia="sv-SE"/>
        </w:rPr>
        <w:t xml:space="preserve"> </w:t>
      </w:r>
      <w:r w:rsidR="00CF76A6" w:rsidRPr="00730482">
        <w:rPr>
          <w:rFonts w:ascii="Times New Roman" w:hAnsi="Times New Roman" w:cs="Times New Roman"/>
          <w:lang w:eastAsia="sv-SE"/>
        </w:rPr>
        <w:t xml:space="preserve">PBCH </w:t>
      </w:r>
      <w:r w:rsidR="00DC7BD1" w:rsidRPr="00730482">
        <w:rPr>
          <w:rFonts w:ascii="Times New Roman" w:hAnsi="Times New Roman" w:cs="Times New Roman"/>
          <w:lang w:eastAsia="sv-SE"/>
        </w:rPr>
        <w:t xml:space="preserve">beams </w:t>
      </w:r>
      <w:r w:rsidR="00CF76A6" w:rsidRPr="00730482">
        <w:rPr>
          <w:rFonts w:ascii="Times New Roman" w:hAnsi="Times New Roman" w:cs="Times New Roman"/>
          <w:lang w:eastAsia="sv-SE"/>
        </w:rPr>
        <w:t xml:space="preserve">in the </w:t>
      </w:r>
      <w:r w:rsidR="00AF58BD" w:rsidRPr="00730482">
        <w:rPr>
          <w:rFonts w:ascii="Times New Roman" w:hAnsi="Times New Roman" w:cs="Times New Roman"/>
          <w:lang w:eastAsia="sv-SE"/>
        </w:rPr>
        <w:t>beam sweep.</w:t>
      </w:r>
      <w:r w:rsidR="00A24C29" w:rsidRPr="00730482">
        <w:rPr>
          <w:rFonts w:ascii="Times New Roman" w:hAnsi="Times New Roman" w:cs="Times New Roman"/>
          <w:lang w:eastAsia="sv-SE"/>
        </w:rPr>
        <w:t xml:space="preserve"> </w:t>
      </w:r>
    </w:p>
    <w:p w14:paraId="33B2D670" w14:textId="1AD728A9" w:rsidR="00AD3738" w:rsidRPr="00730482" w:rsidRDefault="00AF58BD" w:rsidP="00593E67">
      <w:pPr>
        <w:rPr>
          <w:rFonts w:ascii="Times New Roman" w:hAnsi="Times New Roman" w:cs="Times New Roman"/>
        </w:rPr>
      </w:pPr>
      <w:r w:rsidRPr="00730482">
        <w:rPr>
          <w:rFonts w:ascii="Times New Roman" w:hAnsi="Times New Roman" w:cs="Times New Roman"/>
        </w:rPr>
        <w:t>In another scheme</w:t>
      </w:r>
      <w:r w:rsidR="00D9056B" w:rsidRPr="00730482">
        <w:rPr>
          <w:rFonts w:ascii="Times New Roman" w:hAnsi="Times New Roman" w:cs="Times New Roman"/>
        </w:rPr>
        <w:t xml:space="preserve">, the </w:t>
      </w:r>
      <w:r w:rsidR="00B80B30" w:rsidRPr="00730482">
        <w:rPr>
          <w:rFonts w:ascii="Times New Roman" w:hAnsi="Times New Roman" w:cs="Times New Roman"/>
        </w:rPr>
        <w:t xml:space="preserve">TRP or </w:t>
      </w:r>
      <w:proofErr w:type="spellStart"/>
      <w:r w:rsidR="00D9056B" w:rsidRPr="00730482">
        <w:rPr>
          <w:rFonts w:ascii="Times New Roman" w:hAnsi="Times New Roman" w:cs="Times New Roman"/>
        </w:rPr>
        <w:t>gNB</w:t>
      </w:r>
      <w:proofErr w:type="spellEnd"/>
      <w:r w:rsidR="00D9056B" w:rsidRPr="00730482">
        <w:rPr>
          <w:rFonts w:ascii="Times New Roman" w:hAnsi="Times New Roman" w:cs="Times New Roman"/>
        </w:rPr>
        <w:t xml:space="preserve"> </w:t>
      </w:r>
      <w:r w:rsidR="00B80B30" w:rsidRPr="00730482">
        <w:rPr>
          <w:rFonts w:ascii="Times New Roman" w:hAnsi="Times New Roman" w:cs="Times New Roman"/>
        </w:rPr>
        <w:t>may use</w:t>
      </w:r>
      <w:r w:rsidR="00D9056B" w:rsidRPr="00730482">
        <w:rPr>
          <w:rFonts w:ascii="Times New Roman" w:hAnsi="Times New Roman" w:cs="Times New Roman"/>
        </w:rPr>
        <w:t xml:space="preserve"> M beams to cover the entire desired spatial region, it can instead cover the same spatial region with less than M beams (e.g. M/2).  The beams will be wider and hence have less directivity gain. This may be used to establish an initial setting for the beam pairing. A </w:t>
      </w:r>
      <w:r w:rsidR="001D793A" w:rsidRPr="00730482">
        <w:rPr>
          <w:rFonts w:ascii="Times New Roman" w:hAnsi="Times New Roman" w:cs="Times New Roman"/>
        </w:rPr>
        <w:t>hierarchical type beam sweep procedure can be defined</w:t>
      </w:r>
      <w:r w:rsidR="00D9056B" w:rsidRPr="00730482">
        <w:rPr>
          <w:rFonts w:ascii="Times New Roman" w:hAnsi="Times New Roman" w:cs="Times New Roman"/>
        </w:rPr>
        <w:t xml:space="preserve"> to take advan</w:t>
      </w:r>
      <w:r w:rsidR="00686781" w:rsidRPr="00730482">
        <w:rPr>
          <w:rFonts w:ascii="Times New Roman" w:hAnsi="Times New Roman" w:cs="Times New Roman"/>
        </w:rPr>
        <w:t>tage of the different beam sizes</w:t>
      </w:r>
      <w:r w:rsidR="00B80B30" w:rsidRPr="00730482">
        <w:rPr>
          <w:rFonts w:ascii="Times New Roman" w:hAnsi="Times New Roman" w:cs="Times New Roman"/>
        </w:rPr>
        <w:t xml:space="preserve"> </w:t>
      </w:r>
      <w:r w:rsidR="00B80B30" w:rsidRPr="00730482">
        <w:rPr>
          <w:rFonts w:ascii="Times New Roman" w:hAnsi="Times New Roman" w:cs="Times New Roman"/>
        </w:rPr>
        <w:fldChar w:fldCharType="begin"/>
      </w:r>
      <w:r w:rsidR="00B80B30" w:rsidRPr="00730482">
        <w:rPr>
          <w:rFonts w:ascii="Times New Roman" w:hAnsi="Times New Roman" w:cs="Times New Roman"/>
        </w:rPr>
        <w:instrText xml:space="preserve"> REF _Ref465928293 \r \h </w:instrText>
      </w:r>
      <w:r w:rsidR="00B80B30" w:rsidRPr="00730482">
        <w:rPr>
          <w:rFonts w:ascii="Times New Roman" w:hAnsi="Times New Roman" w:cs="Times New Roman"/>
        </w:rPr>
      </w:r>
      <w:r w:rsidR="00730482">
        <w:rPr>
          <w:rFonts w:ascii="Times New Roman" w:hAnsi="Times New Roman" w:cs="Times New Roman"/>
        </w:rPr>
        <w:instrText xml:space="preserve"> \* MERGEFORMAT </w:instrText>
      </w:r>
      <w:r w:rsidR="00B80B30" w:rsidRPr="00730482">
        <w:rPr>
          <w:rFonts w:ascii="Times New Roman" w:hAnsi="Times New Roman" w:cs="Times New Roman"/>
        </w:rPr>
        <w:fldChar w:fldCharType="separate"/>
      </w:r>
      <w:r w:rsidR="00B80B30" w:rsidRPr="00730482">
        <w:rPr>
          <w:rFonts w:ascii="Times New Roman" w:hAnsi="Times New Roman" w:cs="Times New Roman"/>
        </w:rPr>
        <w:t>[7]</w:t>
      </w:r>
      <w:r w:rsidR="00B80B30" w:rsidRPr="00730482">
        <w:rPr>
          <w:rFonts w:ascii="Times New Roman" w:hAnsi="Times New Roman" w:cs="Times New Roman"/>
        </w:rPr>
        <w:fldChar w:fldCharType="end"/>
      </w:r>
      <w:r w:rsidR="001D793A" w:rsidRPr="00730482">
        <w:rPr>
          <w:rFonts w:ascii="Times New Roman" w:hAnsi="Times New Roman" w:cs="Times New Roman"/>
        </w:rPr>
        <w:t xml:space="preserve">. </w:t>
      </w:r>
    </w:p>
    <w:p w14:paraId="6ED95D14" w14:textId="21CB09AD" w:rsidR="00AD3738" w:rsidRPr="00730482" w:rsidRDefault="00AD3738" w:rsidP="00AD3738">
      <w:pPr>
        <w:spacing w:afterLines="50" w:after="120"/>
        <w:rPr>
          <w:rFonts w:ascii="Times New Roman" w:hAnsi="Times New Roman" w:cs="Times New Roman"/>
          <w:szCs w:val="24"/>
        </w:rPr>
      </w:pPr>
      <w:r w:rsidRPr="00730482">
        <w:rPr>
          <w:rFonts w:ascii="Times New Roman" w:hAnsi="Times New Roman" w:cs="Times New Roman"/>
          <w:szCs w:val="24"/>
        </w:rPr>
        <w:t>A short beam sweeping burst ma</w:t>
      </w:r>
      <w:r w:rsidR="00C0044F" w:rsidRPr="00730482">
        <w:rPr>
          <w:rFonts w:ascii="Times New Roman" w:hAnsi="Times New Roman" w:cs="Times New Roman"/>
          <w:szCs w:val="24"/>
        </w:rPr>
        <w:t>y be used to enable beam sweep</w:t>
      </w:r>
      <w:r w:rsidRPr="00730482">
        <w:rPr>
          <w:rFonts w:ascii="Times New Roman" w:hAnsi="Times New Roman" w:cs="Times New Roman"/>
          <w:szCs w:val="24"/>
        </w:rPr>
        <w:t xml:space="preserve"> to achieve </w:t>
      </w:r>
      <w:r w:rsidR="00C0044F" w:rsidRPr="00730482">
        <w:rPr>
          <w:rFonts w:ascii="Times New Roman" w:hAnsi="Times New Roman" w:cs="Times New Roman"/>
          <w:szCs w:val="24"/>
        </w:rPr>
        <w:t xml:space="preserve">low </w:t>
      </w:r>
      <w:r w:rsidR="00332448" w:rsidRPr="00730482">
        <w:rPr>
          <w:rFonts w:ascii="Times New Roman" w:hAnsi="Times New Roman" w:cs="Times New Roman"/>
          <w:szCs w:val="24"/>
        </w:rPr>
        <w:t xml:space="preserve">overhead and </w:t>
      </w:r>
      <w:r w:rsidR="00C0044F" w:rsidRPr="00730482">
        <w:rPr>
          <w:rFonts w:ascii="Times New Roman" w:hAnsi="Times New Roman" w:cs="Times New Roman"/>
          <w:szCs w:val="24"/>
        </w:rPr>
        <w:t xml:space="preserve">latency. Since beam </w:t>
      </w:r>
      <w:r w:rsidRPr="00730482">
        <w:rPr>
          <w:rFonts w:ascii="Times New Roman" w:hAnsi="Times New Roman" w:cs="Times New Roman"/>
          <w:szCs w:val="24"/>
        </w:rPr>
        <w:t xml:space="preserve">sweep burst is much shorter than full beam sweep burst, therefore it may reduce </w:t>
      </w:r>
      <w:r w:rsidR="00C0044F" w:rsidRPr="00730482">
        <w:rPr>
          <w:rFonts w:ascii="Times New Roman" w:hAnsi="Times New Roman" w:cs="Times New Roman"/>
          <w:szCs w:val="24"/>
        </w:rPr>
        <w:t xml:space="preserve">beam sweep overhead and </w:t>
      </w:r>
      <w:r w:rsidR="00332448" w:rsidRPr="00730482">
        <w:rPr>
          <w:rFonts w:ascii="Times New Roman" w:hAnsi="Times New Roman" w:cs="Times New Roman"/>
          <w:szCs w:val="24"/>
        </w:rPr>
        <w:t>potentially</w:t>
      </w:r>
      <w:r w:rsidR="00C0044F" w:rsidRPr="00730482">
        <w:rPr>
          <w:rFonts w:ascii="Times New Roman" w:hAnsi="Times New Roman" w:cs="Times New Roman"/>
          <w:szCs w:val="24"/>
        </w:rPr>
        <w:t xml:space="preserve"> </w:t>
      </w:r>
      <w:r w:rsidRPr="00730482">
        <w:rPr>
          <w:rFonts w:ascii="Times New Roman" w:hAnsi="Times New Roman" w:cs="Times New Roman"/>
          <w:szCs w:val="24"/>
        </w:rPr>
        <w:t>latency for UE to acquire PBCH signal. For gNB or TRP which deploy M beams, full beam sweep requires to sweep throug</w:t>
      </w:r>
      <w:r w:rsidR="00C0044F" w:rsidRPr="00730482">
        <w:rPr>
          <w:rFonts w:ascii="Times New Roman" w:hAnsi="Times New Roman" w:cs="Times New Roman"/>
          <w:szCs w:val="24"/>
        </w:rPr>
        <w:t>h all M beams while short beam</w:t>
      </w:r>
      <w:r w:rsidRPr="00730482">
        <w:rPr>
          <w:rFonts w:ascii="Times New Roman" w:hAnsi="Times New Roman" w:cs="Times New Roman"/>
          <w:szCs w:val="24"/>
        </w:rPr>
        <w:t xml:space="preserve"> sweep requires to sweep through only K beams and </w:t>
      </w:r>
      <m:oMath>
        <m:r>
          <w:rPr>
            <w:rFonts w:ascii="Cambria Math" w:hAnsi="Cambria Math" w:cs="Times New Roman"/>
            <w:szCs w:val="24"/>
          </w:rPr>
          <m:t>K≪M</m:t>
        </m:r>
      </m:oMath>
      <w:r w:rsidRPr="00730482">
        <w:rPr>
          <w:rFonts w:ascii="Times New Roman" w:hAnsi="Times New Roman" w:cs="Times New Roman"/>
          <w:szCs w:val="24"/>
        </w:rPr>
        <w:t>.</w:t>
      </w:r>
    </w:p>
    <w:p w14:paraId="73DF7BA9" w14:textId="54649FFB" w:rsidR="00F334BD" w:rsidRPr="00730482" w:rsidRDefault="00D9056B" w:rsidP="00AD3738">
      <w:pPr>
        <w:rPr>
          <w:rFonts w:ascii="Times New Roman" w:hAnsi="Times New Roman" w:cs="Times New Roman"/>
          <w:lang w:eastAsia="sv-SE"/>
        </w:rPr>
      </w:pPr>
      <w:r w:rsidRPr="00730482">
        <w:rPr>
          <w:rFonts w:ascii="Times New Roman" w:hAnsi="Times New Roman" w:cs="Times New Roman"/>
          <w:lang w:eastAsia="sv-SE"/>
        </w:rPr>
        <w:t>With proper design for PBCH, such as associating PBCH with other transmission channels, the best downlink transmission beam for PBCH may be a good indication for other downlink transmission beam of other downlink channel. This could potentially reduce or eliminate the beam sweep for subsequent downlink transmission.</w:t>
      </w:r>
    </w:p>
    <w:p w14:paraId="27031E49" w14:textId="77777777" w:rsidR="007C7496" w:rsidRPr="00730482" w:rsidRDefault="007C7496" w:rsidP="00AD3738">
      <w:pPr>
        <w:rPr>
          <w:rFonts w:ascii="Times New Roman" w:hAnsi="Times New Roman" w:cs="Times New Roman"/>
          <w:lang w:eastAsia="sv-SE"/>
        </w:rPr>
      </w:pPr>
    </w:p>
    <w:p w14:paraId="5F97FE19" w14:textId="23B30780" w:rsidR="00F334BD" w:rsidRPr="00730482" w:rsidRDefault="007B4959" w:rsidP="00AD3738">
      <w:pPr>
        <w:rPr>
          <w:rFonts w:ascii="Times New Roman" w:hAnsi="Times New Roman" w:cs="Times New Roman"/>
          <w:i/>
          <w:szCs w:val="24"/>
        </w:rPr>
      </w:pPr>
      <w:r w:rsidRPr="00730482">
        <w:rPr>
          <w:rFonts w:ascii="Times New Roman" w:hAnsi="Times New Roman" w:cs="Times New Roman"/>
          <w:b/>
          <w:i/>
          <w:u w:val="single"/>
          <w:lang w:eastAsia="sv-SE"/>
        </w:rPr>
        <w:t>Proposal 2:</w:t>
      </w:r>
      <w:r w:rsidRPr="00730482">
        <w:rPr>
          <w:rFonts w:ascii="Times New Roman" w:hAnsi="Times New Roman" w:cs="Times New Roman"/>
          <w:b/>
          <w:lang w:eastAsia="sv-SE"/>
        </w:rPr>
        <w:t xml:space="preserve"> </w:t>
      </w:r>
      <w:r w:rsidR="00593E67" w:rsidRPr="00730482">
        <w:rPr>
          <w:rFonts w:ascii="Times New Roman" w:hAnsi="Times New Roman" w:cs="Times New Roman"/>
          <w:i/>
          <w:szCs w:val="24"/>
        </w:rPr>
        <w:t xml:space="preserve"> PBCH transmission based on all or a subset of the beams in a beam sweep should be enabled.</w:t>
      </w:r>
    </w:p>
    <w:p w14:paraId="0F4BB061" w14:textId="77777777" w:rsidR="007C7496" w:rsidRPr="00730482" w:rsidRDefault="007C7496" w:rsidP="00AD3738">
      <w:pPr>
        <w:rPr>
          <w:rFonts w:ascii="Times New Roman" w:hAnsi="Times New Roman" w:cs="Times New Roman"/>
          <w:i/>
        </w:rPr>
      </w:pPr>
    </w:p>
    <w:p w14:paraId="106E6098" w14:textId="4715B97C" w:rsidR="00D9056B" w:rsidRPr="00730482" w:rsidRDefault="00D9056B" w:rsidP="00CA6983">
      <w:pPr>
        <w:pStyle w:val="Heading2"/>
        <w:rPr>
          <w:rFonts w:ascii="Times New Roman" w:hAnsi="Times New Roman"/>
        </w:rPr>
      </w:pPr>
      <w:r w:rsidRPr="00730482">
        <w:rPr>
          <w:rFonts w:ascii="Times New Roman" w:hAnsi="Times New Roman"/>
        </w:rPr>
        <w:t>Minimizing always-on Signals</w:t>
      </w:r>
      <w:r w:rsidR="007B4959" w:rsidRPr="00730482">
        <w:rPr>
          <w:rFonts w:ascii="Times New Roman" w:hAnsi="Times New Roman"/>
        </w:rPr>
        <w:t xml:space="preserve"> of System Information</w:t>
      </w:r>
    </w:p>
    <w:p w14:paraId="46D494F5" w14:textId="49FD7CCD" w:rsidR="00D9056B" w:rsidRPr="00730482" w:rsidRDefault="00063337" w:rsidP="00D9056B">
      <w:pPr>
        <w:rPr>
          <w:rFonts w:ascii="Times New Roman" w:hAnsi="Times New Roman" w:cs="Times New Roman"/>
        </w:rPr>
      </w:pPr>
      <w:r w:rsidRPr="00730482">
        <w:rPr>
          <w:rFonts w:ascii="Times New Roman" w:hAnsi="Times New Roman" w:cs="Times New Roman"/>
        </w:rPr>
        <w:t>As discussed in Section 1, o</w:t>
      </w:r>
      <w:r w:rsidR="00D9056B" w:rsidRPr="00730482">
        <w:rPr>
          <w:rFonts w:ascii="Times New Roman" w:hAnsi="Times New Roman" w:cs="Times New Roman"/>
        </w:rPr>
        <w:t>ne of the important aspects in NR system information transmission design is to minimize the always-on signals. Minimizing always-on signal may reduce the power and achieve better energy efficiency for the system</w:t>
      </w:r>
      <w:r w:rsidRPr="00730482">
        <w:rPr>
          <w:rFonts w:ascii="Times New Roman" w:hAnsi="Times New Roman" w:cs="Times New Roman"/>
        </w:rPr>
        <w:t xml:space="preserve"> and reduce</w:t>
      </w:r>
      <w:r w:rsidR="00D9056B" w:rsidRPr="00730482">
        <w:rPr>
          <w:rFonts w:ascii="Times New Roman" w:hAnsi="Times New Roman" w:cs="Times New Roman"/>
        </w:rPr>
        <w:t xml:space="preserve"> interference that is caused to other TRPs or cells. One option for </w:t>
      </w:r>
      <w:r w:rsidR="00D9056B" w:rsidRPr="00730482">
        <w:rPr>
          <w:rFonts w:ascii="Times New Roman" w:hAnsi="Times New Roman" w:cs="Times New Roman"/>
        </w:rPr>
        <w:lastRenderedPageBreak/>
        <w:t>minimi</w:t>
      </w:r>
      <w:r w:rsidR="00686781" w:rsidRPr="00730482">
        <w:rPr>
          <w:rFonts w:ascii="Times New Roman" w:hAnsi="Times New Roman" w:cs="Times New Roman"/>
        </w:rPr>
        <w:t xml:space="preserve">zing the always-on signal is </w:t>
      </w:r>
      <w:r w:rsidR="00D9056B" w:rsidRPr="00730482">
        <w:rPr>
          <w:rFonts w:ascii="Times New Roman" w:hAnsi="Times New Roman" w:cs="Times New Roman"/>
        </w:rPr>
        <w:t xml:space="preserve">not to transmit the system information to UE periodically, and instead UE may request the system information when it is needed by UE. When UE needs the system information, UE may initiate a request to ask for system information to be transmitted to it. </w:t>
      </w:r>
    </w:p>
    <w:p w14:paraId="646363FA" w14:textId="77777777" w:rsidR="00D9056B" w:rsidRPr="00730482" w:rsidRDefault="00D9056B" w:rsidP="00D9056B">
      <w:pPr>
        <w:rPr>
          <w:rFonts w:ascii="Times New Roman" w:hAnsi="Times New Roman" w:cs="Times New Roman"/>
        </w:rPr>
      </w:pPr>
      <w:r w:rsidRPr="00730482">
        <w:rPr>
          <w:rFonts w:ascii="Times New Roman" w:hAnsi="Times New Roman" w:cs="Times New Roman"/>
        </w:rPr>
        <w:t xml:space="preserve">System information may be transmitted using either common channel or dedicated channel. When a common channel is used, the requested system information may also be shared by other UEs. In order for other UEs to obtain such system information, some methods may be needed to achieve the efficient sharing of system information. One method may be using the predefined time locations which are known to UEs. UE may try to decode the system information in those predefined time locations when system information is needed. </w:t>
      </w:r>
    </w:p>
    <w:p w14:paraId="53FF5A04" w14:textId="655A506B" w:rsidR="00D9056B" w:rsidRPr="00730482" w:rsidRDefault="00D9056B" w:rsidP="00D9056B">
      <w:pPr>
        <w:rPr>
          <w:rFonts w:ascii="Times New Roman" w:hAnsi="Times New Roman" w:cs="Times New Roman"/>
        </w:rPr>
      </w:pPr>
      <w:r w:rsidRPr="00730482">
        <w:rPr>
          <w:rFonts w:ascii="Times New Roman" w:hAnsi="Times New Roman" w:cs="Times New Roman"/>
        </w:rPr>
        <w:t xml:space="preserve">When a dedicated channel is used, NR-PDCCH may be used to schedule NR-PDSCH to deliver the system information that is requested by the UE. Since it is UE-specific channel, system information </w:t>
      </w:r>
      <w:r w:rsidR="00CA6983" w:rsidRPr="00730482">
        <w:rPr>
          <w:rFonts w:ascii="Times New Roman" w:hAnsi="Times New Roman" w:cs="Times New Roman"/>
        </w:rPr>
        <w:t>cannot</w:t>
      </w:r>
      <w:r w:rsidRPr="00730482">
        <w:rPr>
          <w:rFonts w:ascii="Times New Roman" w:hAnsi="Times New Roman" w:cs="Times New Roman"/>
        </w:rPr>
        <w:t xml:space="preserve"> be shared by other UEs. When number of UEs increases and amount of the request signal increases, </w:t>
      </w:r>
      <w:r w:rsidR="00CA6983" w:rsidRPr="00730482">
        <w:rPr>
          <w:rFonts w:ascii="Times New Roman" w:hAnsi="Times New Roman" w:cs="Times New Roman"/>
        </w:rPr>
        <w:t>signalling</w:t>
      </w:r>
      <w:r w:rsidRPr="00730482">
        <w:rPr>
          <w:rFonts w:ascii="Times New Roman" w:hAnsi="Times New Roman" w:cs="Times New Roman"/>
        </w:rPr>
        <w:t xml:space="preserve"> overhead and data transmission overhead may increase significantly since the same copy of data is sent to different UEs using different resources. As compared to common channel in which the same resources are used and shared by UEs to deliver system information, dedicated channel approach may loss its benefit at some degree when number of UEs becomes large. Therefore the efficiency and reduced overhead for on-demand system information approach should be considered for large number of UEs.   </w:t>
      </w:r>
    </w:p>
    <w:p w14:paraId="46F55D67" w14:textId="77777777" w:rsidR="007C7496" w:rsidRPr="00730482" w:rsidRDefault="007C7496" w:rsidP="00D9056B">
      <w:pPr>
        <w:rPr>
          <w:rFonts w:ascii="Times New Roman" w:hAnsi="Times New Roman" w:cs="Times New Roman"/>
        </w:rPr>
      </w:pPr>
    </w:p>
    <w:p w14:paraId="0EA5ECC8" w14:textId="341865B8" w:rsidR="00D9056B" w:rsidRPr="00730482" w:rsidRDefault="007B4959" w:rsidP="00D9056B">
      <w:pPr>
        <w:rPr>
          <w:rFonts w:ascii="Times New Roman" w:hAnsi="Times New Roman" w:cs="Times New Roman"/>
          <w:i/>
          <w:lang w:eastAsia="sv-SE"/>
        </w:rPr>
      </w:pPr>
      <w:r w:rsidRPr="00730482">
        <w:rPr>
          <w:rFonts w:ascii="Times New Roman" w:hAnsi="Times New Roman" w:cs="Times New Roman"/>
          <w:b/>
          <w:i/>
          <w:u w:val="single"/>
          <w:lang w:eastAsia="sv-SE"/>
        </w:rPr>
        <w:t>Proposal 3</w:t>
      </w:r>
      <w:r w:rsidR="00D9056B" w:rsidRPr="00730482">
        <w:rPr>
          <w:rFonts w:ascii="Times New Roman" w:hAnsi="Times New Roman" w:cs="Times New Roman"/>
          <w:b/>
          <w:i/>
          <w:u w:val="single"/>
          <w:lang w:eastAsia="sv-SE"/>
        </w:rPr>
        <w:t>:</w:t>
      </w:r>
      <w:r w:rsidR="00D9056B" w:rsidRPr="00730482">
        <w:rPr>
          <w:rFonts w:ascii="Times New Roman" w:hAnsi="Times New Roman" w:cs="Times New Roman"/>
          <w:b/>
          <w:i/>
          <w:lang w:eastAsia="sv-SE"/>
        </w:rPr>
        <w:t xml:space="preserve"> </w:t>
      </w:r>
      <w:r w:rsidR="00F334BD" w:rsidRPr="00730482">
        <w:rPr>
          <w:rFonts w:ascii="Times New Roman" w:hAnsi="Times New Roman" w:cs="Times New Roman"/>
          <w:i/>
          <w:lang w:eastAsia="sv-SE"/>
        </w:rPr>
        <w:t>O</w:t>
      </w:r>
      <w:r w:rsidR="00D9056B" w:rsidRPr="00730482">
        <w:rPr>
          <w:rFonts w:ascii="Times New Roman" w:hAnsi="Times New Roman" w:cs="Times New Roman"/>
          <w:i/>
          <w:lang w:eastAsia="sv-SE"/>
        </w:rPr>
        <w:t xml:space="preserve">n demand system information, with reduced overhead, </w:t>
      </w:r>
      <w:r w:rsidRPr="00730482">
        <w:rPr>
          <w:rFonts w:ascii="Times New Roman" w:hAnsi="Times New Roman" w:cs="Times New Roman"/>
          <w:i/>
          <w:lang w:eastAsia="sv-SE"/>
        </w:rPr>
        <w:t>should</w:t>
      </w:r>
      <w:r w:rsidR="00D9056B" w:rsidRPr="00730482">
        <w:rPr>
          <w:rFonts w:ascii="Times New Roman" w:hAnsi="Times New Roman" w:cs="Times New Roman"/>
          <w:i/>
          <w:lang w:eastAsia="sv-SE"/>
        </w:rPr>
        <w:t xml:space="preserve"> be considered for NR.  </w:t>
      </w:r>
    </w:p>
    <w:p w14:paraId="1459C7F3" w14:textId="77777777" w:rsidR="00D9056B" w:rsidRPr="00730482" w:rsidRDefault="00D9056B" w:rsidP="008A0B24">
      <w:pPr>
        <w:rPr>
          <w:rFonts w:ascii="Times New Roman" w:hAnsi="Times New Roman" w:cs="Times New Roman"/>
        </w:rPr>
      </w:pPr>
    </w:p>
    <w:p w14:paraId="757C707F" w14:textId="407EB36E" w:rsidR="00D9056B" w:rsidRPr="00730482" w:rsidRDefault="00D9056B" w:rsidP="00CA6983">
      <w:pPr>
        <w:pStyle w:val="Heading2"/>
        <w:rPr>
          <w:rFonts w:ascii="Times New Roman" w:hAnsi="Times New Roman"/>
        </w:rPr>
      </w:pPr>
      <w:r w:rsidRPr="00730482">
        <w:rPr>
          <w:rFonts w:ascii="Times New Roman" w:hAnsi="Times New Roman"/>
        </w:rPr>
        <w:t>Indicating Tx/Rx reciprocity for RACH access</w:t>
      </w:r>
    </w:p>
    <w:p w14:paraId="589A2BBC" w14:textId="1CA9ABF3" w:rsidR="00F334BD" w:rsidRPr="00730482" w:rsidRDefault="00E17447" w:rsidP="00E17447">
      <w:pPr>
        <w:rPr>
          <w:rFonts w:ascii="Times New Roman" w:hAnsi="Times New Roman" w:cs="Times New Roman"/>
          <w:lang w:eastAsia="sv-SE"/>
        </w:rPr>
      </w:pPr>
      <w:r w:rsidRPr="00730482">
        <w:rPr>
          <w:rFonts w:ascii="Times New Roman" w:hAnsi="Times New Roman" w:cs="Times New Roman"/>
          <w:lang w:eastAsia="sv-SE"/>
        </w:rPr>
        <w:t xml:space="preserve">When beam reciprocity exists, </w:t>
      </w:r>
      <w:r w:rsidR="00D9056B" w:rsidRPr="00730482">
        <w:rPr>
          <w:rFonts w:ascii="Times New Roman" w:hAnsi="Times New Roman" w:cs="Times New Roman"/>
          <w:lang w:eastAsia="sv-SE"/>
        </w:rPr>
        <w:t xml:space="preserve">the </w:t>
      </w:r>
      <w:r w:rsidRPr="00730482">
        <w:rPr>
          <w:rFonts w:ascii="Times New Roman" w:hAnsi="Times New Roman" w:cs="Times New Roman"/>
          <w:lang w:eastAsia="sv-SE"/>
        </w:rPr>
        <w:t xml:space="preserve">downlink transmission beam may also be a good indication for the corresponding uplink transmission beam. It has been discussed in </w:t>
      </w:r>
      <w:r w:rsidRPr="00730482">
        <w:rPr>
          <w:rFonts w:ascii="Times New Roman" w:hAnsi="Times New Roman" w:cs="Times New Roman"/>
        </w:rPr>
        <w:t xml:space="preserve">RAN1 #86 Meeting </w:t>
      </w:r>
      <w:r w:rsidRPr="00730482">
        <w:rPr>
          <w:rFonts w:ascii="Times New Roman" w:hAnsi="Times New Roman" w:cs="Times New Roman"/>
          <w:lang w:eastAsia="sv-SE"/>
        </w:rPr>
        <w:t xml:space="preserve">that TX/RX beam reciprocity should be explored when configuring PRACH resources and designing RACH procedures. Association between PBCH and PRACH resources may be considered to exploit TX/RX beam reciprocity. When TX/RX beam reciprocity holds, the best DL beam for PBCH transmission may be a good indication for the best UL beam for TRP or gNB to receive PRACH or </w:t>
      </w:r>
      <w:r w:rsidR="00F334BD" w:rsidRPr="00730482">
        <w:rPr>
          <w:rFonts w:ascii="Times New Roman" w:hAnsi="Times New Roman" w:cs="Times New Roman"/>
          <w:lang w:eastAsia="sv-SE"/>
        </w:rPr>
        <w:t>random access preambles</w:t>
      </w:r>
      <w:r w:rsidRPr="00730482">
        <w:rPr>
          <w:rFonts w:ascii="Times New Roman" w:hAnsi="Times New Roman" w:cs="Times New Roman"/>
          <w:lang w:eastAsia="sv-SE"/>
        </w:rPr>
        <w:t xml:space="preserve">. TRP receive beam overhead due to beam sweep can be reduced significantly because </w:t>
      </w:r>
      <w:r w:rsidR="00F334BD" w:rsidRPr="00730482">
        <w:rPr>
          <w:rFonts w:ascii="Times New Roman" w:hAnsi="Times New Roman" w:cs="Times New Roman"/>
          <w:lang w:eastAsia="sv-SE"/>
        </w:rPr>
        <w:t xml:space="preserve">a </w:t>
      </w:r>
      <w:r w:rsidRPr="00730482">
        <w:rPr>
          <w:rFonts w:ascii="Times New Roman" w:hAnsi="Times New Roman" w:cs="Times New Roman"/>
          <w:lang w:eastAsia="sv-SE"/>
        </w:rPr>
        <w:t xml:space="preserve">full beam sweep may not be needed due to TRP TX/RX beam reciprocity. In order to exploit such TX/RX beam reciprocity, information should be given from TRP or gNB to </w:t>
      </w:r>
      <w:r w:rsidR="00F334BD" w:rsidRPr="00730482">
        <w:rPr>
          <w:rFonts w:ascii="Times New Roman" w:hAnsi="Times New Roman" w:cs="Times New Roman"/>
          <w:lang w:eastAsia="sv-SE"/>
        </w:rPr>
        <w:t xml:space="preserve">the </w:t>
      </w:r>
      <w:r w:rsidRPr="00730482">
        <w:rPr>
          <w:rFonts w:ascii="Times New Roman" w:hAnsi="Times New Roman" w:cs="Times New Roman"/>
          <w:lang w:eastAsia="sv-SE"/>
        </w:rPr>
        <w:t xml:space="preserve">UE so that </w:t>
      </w:r>
      <w:r w:rsidR="00F334BD" w:rsidRPr="00730482">
        <w:rPr>
          <w:rFonts w:ascii="Times New Roman" w:hAnsi="Times New Roman" w:cs="Times New Roman"/>
          <w:lang w:eastAsia="sv-SE"/>
        </w:rPr>
        <w:t xml:space="preserve">the </w:t>
      </w:r>
      <w:r w:rsidRPr="00730482">
        <w:rPr>
          <w:rFonts w:ascii="Times New Roman" w:hAnsi="Times New Roman" w:cs="Times New Roman"/>
          <w:lang w:eastAsia="sv-SE"/>
        </w:rPr>
        <w:t xml:space="preserve">UE may optimize its </w:t>
      </w:r>
      <w:r w:rsidR="00F334BD" w:rsidRPr="00730482">
        <w:rPr>
          <w:rFonts w:ascii="Times New Roman" w:hAnsi="Times New Roman" w:cs="Times New Roman"/>
          <w:lang w:eastAsia="sv-SE"/>
        </w:rPr>
        <w:t xml:space="preserve">random access </w:t>
      </w:r>
      <w:r w:rsidRPr="00730482">
        <w:rPr>
          <w:rFonts w:ascii="Times New Roman" w:hAnsi="Times New Roman" w:cs="Times New Roman"/>
          <w:lang w:eastAsia="sv-SE"/>
        </w:rPr>
        <w:t xml:space="preserve">preamble transmission. Therefore it is necessary to inform UE about the TRP TX/RX beam reciprocity. </w:t>
      </w:r>
      <w:r w:rsidR="00F334BD" w:rsidRPr="00730482">
        <w:rPr>
          <w:rFonts w:ascii="Times New Roman" w:hAnsi="Times New Roman" w:cs="Times New Roman"/>
          <w:lang w:eastAsia="sv-SE"/>
        </w:rPr>
        <w:t xml:space="preserve">This may be implicitly or explicitly signalled to the UE by the PBCH. </w:t>
      </w:r>
    </w:p>
    <w:p w14:paraId="7E674882" w14:textId="77777777" w:rsidR="00063337" w:rsidRPr="00730482" w:rsidRDefault="00063337" w:rsidP="00E17447">
      <w:pPr>
        <w:rPr>
          <w:rFonts w:ascii="Times New Roman" w:hAnsi="Times New Roman" w:cs="Times New Roman"/>
          <w:lang w:eastAsia="sv-SE"/>
        </w:rPr>
      </w:pPr>
    </w:p>
    <w:p w14:paraId="0DE27EBF" w14:textId="4E681BC7" w:rsidR="00063337" w:rsidRPr="00730482" w:rsidRDefault="004C68CF" w:rsidP="004C68CF">
      <w:pPr>
        <w:rPr>
          <w:rFonts w:ascii="Times New Roman" w:hAnsi="Times New Roman" w:cs="Times New Roman"/>
          <w:i/>
          <w:lang w:eastAsia="sv-SE"/>
        </w:rPr>
      </w:pPr>
      <w:r w:rsidRPr="00730482">
        <w:rPr>
          <w:rFonts w:ascii="Times New Roman" w:hAnsi="Times New Roman" w:cs="Times New Roman"/>
          <w:b/>
          <w:i/>
          <w:u w:val="single"/>
          <w:lang w:eastAsia="sv-SE"/>
        </w:rPr>
        <w:t xml:space="preserve">Proposal </w:t>
      </w:r>
      <w:r w:rsidR="007B4959" w:rsidRPr="00730482">
        <w:rPr>
          <w:rFonts w:ascii="Times New Roman" w:hAnsi="Times New Roman" w:cs="Times New Roman"/>
          <w:b/>
          <w:i/>
          <w:u w:val="single"/>
          <w:lang w:eastAsia="sv-SE"/>
        </w:rPr>
        <w:t>4:</w:t>
      </w:r>
      <w:r w:rsidRPr="00730482">
        <w:rPr>
          <w:rFonts w:ascii="Times New Roman" w:hAnsi="Times New Roman" w:cs="Times New Roman"/>
          <w:b/>
          <w:lang w:eastAsia="sv-SE"/>
        </w:rPr>
        <w:t xml:space="preserve"> </w:t>
      </w:r>
      <w:r w:rsidR="00063337" w:rsidRPr="00730482">
        <w:rPr>
          <w:rFonts w:ascii="Times New Roman" w:hAnsi="Times New Roman" w:cs="Times New Roman"/>
          <w:i/>
          <w:lang w:eastAsia="sv-SE"/>
        </w:rPr>
        <w:t xml:space="preserve">PBCH should implicitly or explicitly indicate the Tx/Rx beam </w:t>
      </w:r>
      <w:r w:rsidR="00CA6983" w:rsidRPr="00730482">
        <w:rPr>
          <w:rFonts w:ascii="Times New Roman" w:hAnsi="Times New Roman" w:cs="Times New Roman"/>
          <w:i/>
          <w:lang w:eastAsia="sv-SE"/>
        </w:rPr>
        <w:t>reciprocity</w:t>
      </w:r>
      <w:r w:rsidR="00063337" w:rsidRPr="00730482">
        <w:rPr>
          <w:rFonts w:ascii="Times New Roman" w:hAnsi="Times New Roman" w:cs="Times New Roman"/>
          <w:i/>
          <w:lang w:eastAsia="sv-SE"/>
        </w:rPr>
        <w:t xml:space="preserve"> of the system</w:t>
      </w:r>
      <w:r w:rsidR="00686781" w:rsidRPr="00730482">
        <w:rPr>
          <w:rFonts w:ascii="Times New Roman" w:hAnsi="Times New Roman" w:cs="Times New Roman"/>
          <w:i/>
          <w:lang w:eastAsia="sv-SE"/>
        </w:rPr>
        <w:t xml:space="preserve"> </w:t>
      </w:r>
      <w:r w:rsidR="006B4EA6" w:rsidRPr="00730482">
        <w:rPr>
          <w:rFonts w:ascii="Times New Roman" w:hAnsi="Times New Roman" w:cs="Times New Roman"/>
          <w:i/>
          <w:lang w:eastAsia="sv-SE"/>
        </w:rPr>
        <w:t>and at least some or part of essential system information for initial uplink transmission or initial access</w:t>
      </w:r>
      <w:r w:rsidR="00063337" w:rsidRPr="00730482">
        <w:rPr>
          <w:rFonts w:ascii="Times New Roman" w:hAnsi="Times New Roman" w:cs="Times New Roman"/>
          <w:i/>
          <w:lang w:eastAsia="sv-SE"/>
        </w:rPr>
        <w:t xml:space="preserve">. </w:t>
      </w:r>
    </w:p>
    <w:p w14:paraId="0052736C" w14:textId="6F4E26F5" w:rsidR="00063337" w:rsidRPr="00730482" w:rsidRDefault="00063337" w:rsidP="004C68CF">
      <w:pPr>
        <w:rPr>
          <w:rFonts w:ascii="Times New Roman" w:hAnsi="Times New Roman" w:cs="Times New Roman"/>
          <w:i/>
          <w:lang w:eastAsia="sv-SE"/>
        </w:rPr>
      </w:pPr>
      <w:r w:rsidRPr="00730482">
        <w:rPr>
          <w:rFonts w:ascii="Times New Roman" w:hAnsi="Times New Roman" w:cs="Times New Roman"/>
          <w:b/>
          <w:i/>
          <w:u w:val="single"/>
          <w:lang w:eastAsia="sv-SE"/>
        </w:rPr>
        <w:t>Proposal 5:</w:t>
      </w:r>
      <w:r w:rsidRPr="00730482">
        <w:rPr>
          <w:rFonts w:ascii="Times New Roman" w:hAnsi="Times New Roman" w:cs="Times New Roman"/>
          <w:i/>
          <w:lang w:eastAsia="sv-SE"/>
        </w:rPr>
        <w:t xml:space="preserve"> Tx/Rx beam reciprocity should be used to associate the PRACH uplink beam with the PBCH downlink beam.</w:t>
      </w:r>
    </w:p>
    <w:p w14:paraId="26AD46A6" w14:textId="77777777" w:rsidR="009E05D0" w:rsidRPr="00730482" w:rsidRDefault="009E05D0" w:rsidP="003C5E90">
      <w:pPr>
        <w:rPr>
          <w:rFonts w:ascii="Times New Roman" w:hAnsi="Times New Roman" w:cs="Times New Roman"/>
        </w:rPr>
      </w:pPr>
    </w:p>
    <w:p w14:paraId="0FB8EE0A" w14:textId="77777777" w:rsidR="00686781" w:rsidRPr="00730482" w:rsidRDefault="00686781" w:rsidP="00686781">
      <w:pPr>
        <w:pStyle w:val="Heading2"/>
        <w:rPr>
          <w:rFonts w:ascii="Times New Roman" w:hAnsi="Times New Roman"/>
          <w:szCs w:val="28"/>
        </w:rPr>
      </w:pPr>
      <w:r w:rsidRPr="00730482">
        <w:rPr>
          <w:rFonts w:ascii="Times New Roman" w:hAnsi="Times New Roman"/>
          <w:szCs w:val="28"/>
        </w:rPr>
        <w:t>SYNC to Assist PBCH Transmission</w:t>
      </w:r>
    </w:p>
    <w:p w14:paraId="4490A7D6" w14:textId="77777777" w:rsidR="00686781" w:rsidRPr="00730482" w:rsidRDefault="00686781" w:rsidP="00686781">
      <w:pPr>
        <w:rPr>
          <w:rFonts w:ascii="Times New Roman" w:hAnsi="Times New Roman" w:cs="Times New Roman"/>
        </w:rPr>
      </w:pPr>
      <w:r w:rsidRPr="00730482">
        <w:rPr>
          <w:rFonts w:ascii="Times New Roman" w:hAnsi="Times New Roman" w:cs="Times New Roman"/>
        </w:rPr>
        <w:t xml:space="preserve">A beam sweep procedure as described previously may be performed individually for the SYNC and PBCH channels. To facilitate the reception of the PBCH, the PBCH </w:t>
      </w:r>
      <w:proofErr w:type="spellStart"/>
      <w:r w:rsidRPr="00730482">
        <w:rPr>
          <w:rFonts w:ascii="Times New Roman" w:hAnsi="Times New Roman" w:cs="Times New Roman"/>
        </w:rPr>
        <w:t>Tx</w:t>
      </w:r>
      <w:proofErr w:type="spellEnd"/>
      <w:r w:rsidRPr="00730482">
        <w:rPr>
          <w:rFonts w:ascii="Times New Roman" w:hAnsi="Times New Roman" w:cs="Times New Roman"/>
        </w:rPr>
        <w:t xml:space="preserve"> beam ID may be derived from the association of the SYNC beam with the PBCH beam. Using this approach the reception of the PBCH signal may be accelerated due to the reduced overhead for identifying the PBCH beam location. </w:t>
      </w:r>
    </w:p>
    <w:p w14:paraId="7C838B0A" w14:textId="77777777" w:rsidR="00686781" w:rsidRPr="00730482" w:rsidRDefault="00686781" w:rsidP="00686781">
      <w:pPr>
        <w:rPr>
          <w:rFonts w:ascii="Times New Roman" w:hAnsi="Times New Roman" w:cs="Times New Roman"/>
        </w:rPr>
      </w:pPr>
    </w:p>
    <w:p w14:paraId="5D79F7B7" w14:textId="2F4A5549" w:rsidR="00686781" w:rsidRPr="00730482" w:rsidRDefault="00686781" w:rsidP="00686781">
      <w:pPr>
        <w:rPr>
          <w:rFonts w:ascii="Times New Roman" w:hAnsi="Times New Roman" w:cs="Times New Roman"/>
          <w:i/>
          <w:lang w:eastAsia="sv-SE"/>
        </w:rPr>
      </w:pPr>
      <w:r w:rsidRPr="00730482">
        <w:rPr>
          <w:rFonts w:ascii="Times New Roman" w:hAnsi="Times New Roman" w:cs="Times New Roman"/>
          <w:b/>
          <w:i/>
          <w:u w:val="single"/>
          <w:lang w:eastAsia="sv-SE"/>
        </w:rPr>
        <w:lastRenderedPageBreak/>
        <w:t>Proposal 6:</w:t>
      </w:r>
      <w:r w:rsidRPr="00730482">
        <w:rPr>
          <w:rFonts w:ascii="Times New Roman" w:hAnsi="Times New Roman" w:cs="Times New Roman"/>
          <w:b/>
          <w:i/>
          <w:lang w:eastAsia="sv-SE"/>
        </w:rPr>
        <w:t xml:space="preserve"> </w:t>
      </w:r>
      <w:r w:rsidRPr="00730482">
        <w:rPr>
          <w:rFonts w:ascii="Times New Roman" w:hAnsi="Times New Roman" w:cs="Times New Roman"/>
          <w:i/>
          <w:lang w:eastAsia="sv-SE"/>
        </w:rPr>
        <w:t>Association for SYNC and PBCH should be considered to reduce the beam sweep overhead in NR.</w:t>
      </w:r>
    </w:p>
    <w:p w14:paraId="4F2313BC" w14:textId="77777777" w:rsidR="00686781" w:rsidRPr="00730482" w:rsidRDefault="00686781" w:rsidP="003C5E90">
      <w:pPr>
        <w:rPr>
          <w:rFonts w:ascii="Times New Roman" w:hAnsi="Times New Roman" w:cs="Times New Roman"/>
        </w:rPr>
      </w:pPr>
    </w:p>
    <w:p w14:paraId="38CDD2D4" w14:textId="4B18A2CB" w:rsidR="00F334BD" w:rsidRPr="00730482" w:rsidRDefault="00F334BD" w:rsidP="00CA6983">
      <w:pPr>
        <w:pStyle w:val="Heading2"/>
        <w:rPr>
          <w:rFonts w:ascii="Times New Roman" w:hAnsi="Times New Roman"/>
        </w:rPr>
      </w:pPr>
      <w:r w:rsidRPr="00730482">
        <w:rPr>
          <w:rFonts w:ascii="Times New Roman" w:hAnsi="Times New Roman"/>
        </w:rPr>
        <w:t>Efficient</w:t>
      </w:r>
      <w:r w:rsidR="00BB04B0" w:rsidRPr="00730482">
        <w:rPr>
          <w:rFonts w:ascii="Times New Roman" w:hAnsi="Times New Roman"/>
        </w:rPr>
        <w:t xml:space="preserve"> C</w:t>
      </w:r>
      <w:r w:rsidRPr="00730482">
        <w:rPr>
          <w:rFonts w:ascii="Times New Roman" w:hAnsi="Times New Roman"/>
        </w:rPr>
        <w:t>han</w:t>
      </w:r>
      <w:r w:rsidR="00BB04B0" w:rsidRPr="00730482">
        <w:rPr>
          <w:rFonts w:ascii="Times New Roman" w:hAnsi="Times New Roman"/>
        </w:rPr>
        <w:t>n</w:t>
      </w:r>
      <w:r w:rsidRPr="00730482">
        <w:rPr>
          <w:rFonts w:ascii="Times New Roman" w:hAnsi="Times New Roman"/>
        </w:rPr>
        <w:t xml:space="preserve">el Coding for System Information </w:t>
      </w:r>
      <w:r w:rsidR="00CA6983" w:rsidRPr="00730482">
        <w:rPr>
          <w:rFonts w:ascii="Times New Roman" w:hAnsi="Times New Roman"/>
        </w:rPr>
        <w:t>Transmission</w:t>
      </w:r>
    </w:p>
    <w:p w14:paraId="76D9F608" w14:textId="77777777" w:rsidR="00BB04B0" w:rsidRPr="00730482" w:rsidRDefault="003C5E90" w:rsidP="003C5E90">
      <w:pPr>
        <w:rPr>
          <w:rFonts w:ascii="Times New Roman" w:hAnsi="Times New Roman" w:cs="Times New Roman"/>
        </w:rPr>
      </w:pPr>
      <w:r w:rsidRPr="00730482">
        <w:rPr>
          <w:rFonts w:ascii="Times New Roman" w:hAnsi="Times New Roman" w:cs="Times New Roman"/>
        </w:rPr>
        <w:t>In LTE, multiple types of system information are contained in different SIBs (system information block), and these SIBs may be sent using different resources. It is also possible in NR that multiple SIBs could be processed jointly before their transmissions</w:t>
      </w:r>
      <w:r w:rsidR="00BB04B0" w:rsidRPr="00730482">
        <w:rPr>
          <w:rFonts w:ascii="Times New Roman" w:hAnsi="Times New Roman" w:cs="Times New Roman"/>
        </w:rPr>
        <w:t xml:space="preserve"> and transmitted on a single resource</w:t>
      </w:r>
      <w:r w:rsidRPr="00730482">
        <w:rPr>
          <w:rFonts w:ascii="Times New Roman" w:hAnsi="Times New Roman" w:cs="Times New Roman"/>
        </w:rPr>
        <w:t xml:space="preserve">. </w:t>
      </w:r>
    </w:p>
    <w:p w14:paraId="51C502BF" w14:textId="77777777" w:rsidR="00BB04B0" w:rsidRPr="00730482" w:rsidRDefault="00BB04B0" w:rsidP="003C5E90">
      <w:pPr>
        <w:rPr>
          <w:rFonts w:ascii="Times New Roman" w:hAnsi="Times New Roman" w:cs="Times New Roman"/>
        </w:rPr>
      </w:pPr>
    </w:p>
    <w:p w14:paraId="7FE98912" w14:textId="22C09947" w:rsidR="003C5E90" w:rsidRPr="00730482" w:rsidRDefault="003C5E90" w:rsidP="003C5E90">
      <w:pPr>
        <w:rPr>
          <w:rFonts w:ascii="Times New Roman" w:hAnsi="Times New Roman" w:cs="Times New Roman"/>
        </w:rPr>
      </w:pPr>
      <w:r w:rsidRPr="00730482">
        <w:rPr>
          <w:rFonts w:ascii="Times New Roman" w:hAnsi="Times New Roman" w:cs="Times New Roman"/>
        </w:rPr>
        <w:t xml:space="preserve">One case is that TRP or gNB could simultaneously broadcast multiple SIBs jointly. Another case is that UE may request several desired SIBs, and TRP or gNB could transmit these SIBs to UE in one shot. </w:t>
      </w:r>
    </w:p>
    <w:p w14:paraId="3D3C683B" w14:textId="27791F1D" w:rsidR="003C5E90" w:rsidRPr="00730482" w:rsidRDefault="003C5E90" w:rsidP="003C5E90">
      <w:pPr>
        <w:rPr>
          <w:rFonts w:ascii="Times New Roman" w:hAnsi="Times New Roman" w:cs="Times New Roman"/>
        </w:rPr>
      </w:pPr>
      <w:r w:rsidRPr="00730482">
        <w:rPr>
          <w:rFonts w:ascii="Times New Roman" w:hAnsi="Times New Roman" w:cs="Times New Roman"/>
        </w:rPr>
        <w:t xml:space="preserve">The channel coding of these SIBs could be based on polar codes. In order to support the encoding of variable number of SIBs with their associated coding rate, the </w:t>
      </w:r>
      <w:r w:rsidRPr="00730482">
        <w:rPr>
          <w:rFonts w:ascii="Times New Roman" w:hAnsi="Times New Roman" w:cs="Times New Roman"/>
          <w:i/>
        </w:rPr>
        <w:t>flexible</w:t>
      </w:r>
      <w:r w:rsidRPr="00730482">
        <w:rPr>
          <w:rFonts w:ascii="Times New Roman" w:hAnsi="Times New Roman" w:cs="Times New Roman"/>
        </w:rPr>
        <w:t xml:space="preserve"> polar encoding scheme needs to be designed. </w:t>
      </w:r>
    </w:p>
    <w:p w14:paraId="51778077" w14:textId="01FD441A" w:rsidR="003C5E90" w:rsidRPr="00730482" w:rsidRDefault="003C5E90" w:rsidP="003C5E90">
      <w:pPr>
        <w:rPr>
          <w:rFonts w:ascii="Times New Roman" w:hAnsi="Times New Roman" w:cs="Times New Roman"/>
        </w:rPr>
      </w:pPr>
      <w:r w:rsidRPr="00730482">
        <w:rPr>
          <w:rFonts w:ascii="Times New Roman" w:hAnsi="Times New Roman" w:cs="Times New Roman"/>
        </w:rPr>
        <w:t xml:space="preserve">In the above joint processing of multiple SIBs case, the component SIBs may be of different priorities. For example, SIB1 is more important than other SIBs and it should be of highest priority. In general, SIB_X is more important than SIB_Y, if X&lt;Y. Hence, SIB_X should be of higher priority than SIB_Y. In the case on-demand SIBs, i.e., UE </w:t>
      </w:r>
      <w:r w:rsidR="00E9706F" w:rsidRPr="00730482">
        <w:rPr>
          <w:rFonts w:ascii="Times New Roman" w:hAnsi="Times New Roman" w:cs="Times New Roman"/>
        </w:rPr>
        <w:t>may request</w:t>
      </w:r>
      <w:r w:rsidRPr="00730482">
        <w:rPr>
          <w:rFonts w:ascii="Times New Roman" w:hAnsi="Times New Roman" w:cs="Times New Roman"/>
        </w:rPr>
        <w:t xml:space="preserve"> to get several SIBs from </w:t>
      </w:r>
      <w:r w:rsidR="00E9706F" w:rsidRPr="00730482">
        <w:rPr>
          <w:rFonts w:ascii="Times New Roman" w:hAnsi="Times New Roman" w:cs="Times New Roman"/>
        </w:rPr>
        <w:t xml:space="preserve">TRP or </w:t>
      </w:r>
      <w:proofErr w:type="spellStart"/>
      <w:r w:rsidRPr="00730482">
        <w:rPr>
          <w:rFonts w:ascii="Times New Roman" w:hAnsi="Times New Roman" w:cs="Times New Roman"/>
        </w:rPr>
        <w:t>gNB</w:t>
      </w:r>
      <w:proofErr w:type="spellEnd"/>
      <w:r w:rsidRPr="00730482">
        <w:rPr>
          <w:rFonts w:ascii="Times New Roman" w:hAnsi="Times New Roman" w:cs="Times New Roman"/>
        </w:rPr>
        <w:t xml:space="preserve">, UE may provide the priority order of its required SIBs. </w:t>
      </w:r>
    </w:p>
    <w:p w14:paraId="1792CB64" w14:textId="5E5EF4D1" w:rsidR="003C5E90" w:rsidRPr="00730482" w:rsidRDefault="003C5E90" w:rsidP="003C5E90">
      <w:pPr>
        <w:rPr>
          <w:rFonts w:ascii="Times New Roman" w:hAnsi="Times New Roman" w:cs="Times New Roman"/>
        </w:rPr>
      </w:pPr>
      <w:r w:rsidRPr="00730482">
        <w:rPr>
          <w:rFonts w:ascii="Times New Roman" w:hAnsi="Times New Roman" w:cs="Times New Roman"/>
        </w:rPr>
        <w:t>It is known that polar codes have different reliability levels of its bit channels. When these reliability levels are associated with the priority orders of the SIBs, then higher priority SIB could be successfully decoded with larger probability. This association decision could also be incorporated in the flexible polar encoding scheme</w:t>
      </w:r>
      <w:r w:rsidR="00E9706F" w:rsidRPr="00730482">
        <w:rPr>
          <w:rFonts w:ascii="Times New Roman" w:hAnsi="Times New Roman" w:cs="Times New Roman"/>
        </w:rPr>
        <w:t xml:space="preserve"> for broadcast and system information transmission.</w:t>
      </w:r>
    </w:p>
    <w:p w14:paraId="7D226201" w14:textId="6685895A" w:rsidR="004C68CF" w:rsidRPr="00730482" w:rsidRDefault="004C68CF" w:rsidP="004C68CF">
      <w:pPr>
        <w:rPr>
          <w:rFonts w:ascii="Times New Roman" w:hAnsi="Times New Roman" w:cs="Times New Roman"/>
        </w:rPr>
      </w:pPr>
      <w:r w:rsidRPr="00730482">
        <w:rPr>
          <w:rFonts w:ascii="Times New Roman" w:hAnsi="Times New Roman" w:cs="Times New Roman"/>
          <w:b/>
          <w:i/>
          <w:u w:val="single"/>
          <w:lang w:eastAsia="sv-SE"/>
        </w:rPr>
        <w:t xml:space="preserve">Proposal </w:t>
      </w:r>
      <w:r w:rsidR="00686781" w:rsidRPr="00730482">
        <w:rPr>
          <w:rFonts w:ascii="Times New Roman" w:hAnsi="Times New Roman" w:cs="Times New Roman"/>
          <w:b/>
          <w:i/>
          <w:u w:val="single"/>
          <w:lang w:eastAsia="sv-SE"/>
        </w:rPr>
        <w:t>7</w:t>
      </w:r>
      <w:r w:rsidRPr="00730482">
        <w:rPr>
          <w:rFonts w:ascii="Times New Roman" w:hAnsi="Times New Roman" w:cs="Times New Roman"/>
          <w:b/>
          <w:i/>
          <w:u w:val="single"/>
          <w:lang w:eastAsia="sv-SE"/>
        </w:rPr>
        <w:t>:</w:t>
      </w:r>
      <w:r w:rsidRPr="00730482">
        <w:rPr>
          <w:rFonts w:ascii="Times New Roman" w:hAnsi="Times New Roman" w:cs="Times New Roman"/>
          <w:b/>
          <w:i/>
          <w:lang w:eastAsia="sv-SE"/>
        </w:rPr>
        <w:t xml:space="preserve"> </w:t>
      </w:r>
      <w:r w:rsidR="00E80738" w:rsidRPr="00730482">
        <w:rPr>
          <w:rFonts w:ascii="Times New Roman" w:hAnsi="Times New Roman" w:cs="Times New Roman"/>
          <w:i/>
          <w:lang w:eastAsia="sv-SE"/>
        </w:rPr>
        <w:t xml:space="preserve">Priority-based </w:t>
      </w:r>
      <w:r w:rsidRPr="00730482">
        <w:rPr>
          <w:rFonts w:ascii="Times New Roman" w:hAnsi="Times New Roman" w:cs="Times New Roman"/>
          <w:i/>
          <w:lang w:eastAsia="sv-SE"/>
        </w:rPr>
        <w:t>channel coding</w:t>
      </w:r>
      <w:r w:rsidR="00BB04B0" w:rsidRPr="00730482">
        <w:rPr>
          <w:rFonts w:ascii="Times New Roman" w:hAnsi="Times New Roman" w:cs="Times New Roman"/>
          <w:i/>
          <w:lang w:eastAsia="sv-SE"/>
        </w:rPr>
        <w:t xml:space="preserve"> for multiple SIBS s</w:t>
      </w:r>
      <w:r w:rsidRPr="00730482">
        <w:rPr>
          <w:rFonts w:ascii="Times New Roman" w:hAnsi="Times New Roman" w:cs="Times New Roman"/>
          <w:i/>
          <w:lang w:eastAsia="sv-SE"/>
        </w:rPr>
        <w:t>hould be considered for system information</w:t>
      </w:r>
      <w:r w:rsidR="00847A15" w:rsidRPr="00730482">
        <w:rPr>
          <w:rFonts w:ascii="Times New Roman" w:hAnsi="Times New Roman" w:cs="Times New Roman"/>
          <w:i/>
          <w:lang w:eastAsia="sv-SE"/>
        </w:rPr>
        <w:t xml:space="preserve"> transmission</w:t>
      </w:r>
      <w:r w:rsidRPr="00730482">
        <w:rPr>
          <w:rFonts w:ascii="Times New Roman" w:hAnsi="Times New Roman" w:cs="Times New Roman"/>
          <w:i/>
        </w:rPr>
        <w:t>.</w:t>
      </w:r>
    </w:p>
    <w:p w14:paraId="2F1786AF" w14:textId="77777777" w:rsidR="00A067B4" w:rsidRPr="00730482" w:rsidRDefault="00A067B4" w:rsidP="00215991">
      <w:pPr>
        <w:rPr>
          <w:rFonts w:ascii="Times New Roman" w:hAnsi="Times New Roman" w:cs="Times New Roman"/>
        </w:rPr>
      </w:pPr>
    </w:p>
    <w:p w14:paraId="596E93DF" w14:textId="4893F5BD" w:rsidR="00821C42" w:rsidRPr="00730482" w:rsidRDefault="00BF17FD" w:rsidP="00821C42">
      <w:pPr>
        <w:pStyle w:val="Heading1"/>
        <w:pBdr>
          <w:top w:val="single" w:sz="12" w:space="5" w:color="auto"/>
        </w:pBdr>
        <w:spacing w:after="120"/>
        <w:rPr>
          <w:rFonts w:ascii="Times New Roman" w:hAnsi="Times New Roman"/>
          <w:sz w:val="32"/>
          <w:lang w:val="en-US"/>
        </w:rPr>
      </w:pPr>
      <w:r w:rsidRPr="00730482">
        <w:rPr>
          <w:rFonts w:ascii="Times New Roman" w:hAnsi="Times New Roman"/>
          <w:sz w:val="32"/>
          <w:lang w:val="en-US"/>
        </w:rPr>
        <w:t>Summary</w:t>
      </w:r>
    </w:p>
    <w:p w14:paraId="3B1AE690" w14:textId="3B66214E" w:rsidR="00332448" w:rsidRPr="00730482" w:rsidRDefault="003242DD" w:rsidP="00332448">
      <w:pPr>
        <w:rPr>
          <w:rFonts w:ascii="Times New Roman" w:hAnsi="Times New Roman" w:cs="Times New Roman"/>
        </w:rPr>
      </w:pPr>
      <w:r w:rsidRPr="00730482">
        <w:rPr>
          <w:rFonts w:ascii="Times New Roman" w:hAnsi="Times New Roman" w:cs="Times New Roman"/>
        </w:rPr>
        <w:t>This contribution discussed</w:t>
      </w:r>
      <w:r w:rsidR="00332448" w:rsidRPr="00730482">
        <w:rPr>
          <w:rFonts w:ascii="Times New Roman" w:hAnsi="Times New Roman" w:cs="Times New Roman"/>
        </w:rPr>
        <w:t xml:space="preserve"> some design principles for PBCH and system information transmission for NR. The following proposals are suggested:</w:t>
      </w:r>
    </w:p>
    <w:p w14:paraId="120C0705" w14:textId="77777777" w:rsidR="00332448" w:rsidRPr="00730482" w:rsidRDefault="00332448" w:rsidP="00332448">
      <w:pPr>
        <w:rPr>
          <w:rFonts w:ascii="Times New Roman" w:hAnsi="Times New Roman" w:cs="Times New Roman"/>
          <w:b/>
          <w:i/>
          <w:u w:val="single"/>
          <w:lang w:eastAsia="sv-SE"/>
        </w:rPr>
      </w:pPr>
    </w:p>
    <w:p w14:paraId="5039323F" w14:textId="77777777" w:rsidR="00CA6983" w:rsidRPr="00730482" w:rsidRDefault="00CA6983" w:rsidP="00CA6983">
      <w:pPr>
        <w:rPr>
          <w:rFonts w:ascii="Times New Roman" w:hAnsi="Times New Roman" w:cs="Times New Roman"/>
          <w:i/>
          <w:lang w:eastAsia="sv-SE"/>
        </w:rPr>
      </w:pPr>
      <w:r w:rsidRPr="00730482">
        <w:rPr>
          <w:rFonts w:ascii="Times New Roman" w:hAnsi="Times New Roman" w:cs="Times New Roman"/>
          <w:b/>
          <w:i/>
          <w:u w:val="single"/>
          <w:lang w:eastAsia="sv-SE"/>
        </w:rPr>
        <w:t>Proposal 1:</w:t>
      </w:r>
      <w:r w:rsidRPr="00730482">
        <w:rPr>
          <w:rFonts w:ascii="Times New Roman" w:hAnsi="Times New Roman" w:cs="Times New Roman"/>
          <w:b/>
          <w:lang w:eastAsia="sv-SE"/>
        </w:rPr>
        <w:t xml:space="preserve"> </w:t>
      </w:r>
      <w:r w:rsidRPr="00730482">
        <w:rPr>
          <w:rFonts w:ascii="Times New Roman" w:hAnsi="Times New Roman" w:cs="Times New Roman"/>
          <w:i/>
          <w:lang w:eastAsia="sv-SE"/>
        </w:rPr>
        <w:t xml:space="preserve">The always-on beams and always-on signals of system information should be minimized. </w:t>
      </w:r>
    </w:p>
    <w:p w14:paraId="1B649F62" w14:textId="23F81668" w:rsidR="00CA6983" w:rsidRPr="00730482" w:rsidRDefault="00CA6983" w:rsidP="00054644">
      <w:pPr>
        <w:rPr>
          <w:rFonts w:ascii="Times New Roman" w:hAnsi="Times New Roman" w:cs="Times New Roman"/>
          <w:i/>
          <w:szCs w:val="24"/>
        </w:rPr>
      </w:pPr>
      <w:r w:rsidRPr="00730482">
        <w:rPr>
          <w:rFonts w:ascii="Times New Roman" w:hAnsi="Times New Roman" w:cs="Times New Roman"/>
          <w:b/>
          <w:i/>
          <w:u w:val="single"/>
          <w:lang w:eastAsia="sv-SE"/>
        </w:rPr>
        <w:t>Proposal 2:</w:t>
      </w:r>
      <w:r w:rsidRPr="00730482">
        <w:rPr>
          <w:rFonts w:ascii="Times New Roman" w:hAnsi="Times New Roman" w:cs="Times New Roman"/>
          <w:b/>
          <w:lang w:eastAsia="sv-SE"/>
        </w:rPr>
        <w:t xml:space="preserve"> </w:t>
      </w:r>
      <w:r w:rsidRPr="00730482">
        <w:rPr>
          <w:rFonts w:ascii="Times New Roman" w:hAnsi="Times New Roman" w:cs="Times New Roman"/>
          <w:i/>
          <w:szCs w:val="24"/>
        </w:rPr>
        <w:t>PBCH transmission based on all or a subset of the beams in a beam sweep should be enabled.</w:t>
      </w:r>
    </w:p>
    <w:p w14:paraId="0E6517C2" w14:textId="77777777" w:rsidR="00CA6983" w:rsidRPr="00730482" w:rsidRDefault="00CA6983" w:rsidP="00CA6983">
      <w:pPr>
        <w:rPr>
          <w:rFonts w:ascii="Times New Roman" w:hAnsi="Times New Roman" w:cs="Times New Roman"/>
          <w:i/>
          <w:lang w:eastAsia="sv-SE"/>
        </w:rPr>
      </w:pPr>
      <w:r w:rsidRPr="00730482">
        <w:rPr>
          <w:rFonts w:ascii="Times New Roman" w:hAnsi="Times New Roman" w:cs="Times New Roman"/>
          <w:b/>
          <w:i/>
          <w:u w:val="single"/>
          <w:lang w:eastAsia="sv-SE"/>
        </w:rPr>
        <w:t>Proposal 3:</w:t>
      </w:r>
      <w:r w:rsidRPr="00730482">
        <w:rPr>
          <w:rFonts w:ascii="Times New Roman" w:hAnsi="Times New Roman" w:cs="Times New Roman"/>
          <w:b/>
          <w:i/>
          <w:lang w:eastAsia="sv-SE"/>
        </w:rPr>
        <w:t xml:space="preserve"> </w:t>
      </w:r>
      <w:r w:rsidRPr="00730482">
        <w:rPr>
          <w:rFonts w:ascii="Times New Roman" w:hAnsi="Times New Roman" w:cs="Times New Roman"/>
          <w:i/>
          <w:lang w:eastAsia="sv-SE"/>
        </w:rPr>
        <w:t xml:space="preserve">On demand system information, with reduced overhead, should be considered for NR.  </w:t>
      </w:r>
    </w:p>
    <w:p w14:paraId="6E0EB455" w14:textId="4B81D228" w:rsidR="006B4EA6" w:rsidRPr="00730482" w:rsidRDefault="006B4EA6" w:rsidP="006B4EA6">
      <w:pPr>
        <w:rPr>
          <w:rFonts w:ascii="Times New Roman" w:hAnsi="Times New Roman" w:cs="Times New Roman"/>
          <w:i/>
          <w:lang w:eastAsia="sv-SE"/>
        </w:rPr>
      </w:pPr>
      <w:r w:rsidRPr="00730482">
        <w:rPr>
          <w:rFonts w:ascii="Times New Roman" w:hAnsi="Times New Roman" w:cs="Times New Roman"/>
          <w:b/>
          <w:i/>
          <w:u w:val="single"/>
          <w:lang w:eastAsia="sv-SE"/>
        </w:rPr>
        <w:t>Proposal 4:</w:t>
      </w:r>
      <w:r w:rsidRPr="00730482">
        <w:rPr>
          <w:rFonts w:ascii="Times New Roman" w:hAnsi="Times New Roman" w:cs="Times New Roman"/>
          <w:b/>
          <w:lang w:eastAsia="sv-SE"/>
        </w:rPr>
        <w:t xml:space="preserve"> </w:t>
      </w:r>
      <w:r w:rsidRPr="00730482">
        <w:rPr>
          <w:rFonts w:ascii="Times New Roman" w:hAnsi="Times New Roman" w:cs="Times New Roman"/>
          <w:i/>
          <w:lang w:eastAsia="sv-SE"/>
        </w:rPr>
        <w:t xml:space="preserve">PBCH should implicitly or explicitly indicate the </w:t>
      </w:r>
      <w:proofErr w:type="spellStart"/>
      <w:r w:rsidRPr="00730482">
        <w:rPr>
          <w:rFonts w:ascii="Times New Roman" w:hAnsi="Times New Roman" w:cs="Times New Roman"/>
          <w:i/>
          <w:lang w:eastAsia="sv-SE"/>
        </w:rPr>
        <w:t>Tx</w:t>
      </w:r>
      <w:proofErr w:type="spellEnd"/>
      <w:r w:rsidRPr="00730482">
        <w:rPr>
          <w:rFonts w:ascii="Times New Roman" w:hAnsi="Times New Roman" w:cs="Times New Roman"/>
          <w:i/>
          <w:lang w:eastAsia="sv-SE"/>
        </w:rPr>
        <w:t xml:space="preserve">/Rx beam reciprocity of the system and at least some or part of essential system information for initial uplink transmission or initial access. </w:t>
      </w:r>
    </w:p>
    <w:p w14:paraId="050811D3" w14:textId="09CE9E08" w:rsidR="00CA6983" w:rsidRPr="00730482" w:rsidRDefault="00CA6983" w:rsidP="00CA6983">
      <w:pPr>
        <w:rPr>
          <w:rFonts w:ascii="Times New Roman" w:hAnsi="Times New Roman" w:cs="Times New Roman"/>
          <w:i/>
          <w:lang w:eastAsia="sv-SE"/>
        </w:rPr>
      </w:pPr>
      <w:r w:rsidRPr="00730482">
        <w:rPr>
          <w:rFonts w:ascii="Times New Roman" w:hAnsi="Times New Roman" w:cs="Times New Roman"/>
          <w:b/>
          <w:i/>
          <w:u w:val="single"/>
          <w:lang w:eastAsia="sv-SE"/>
        </w:rPr>
        <w:t>Proposal 5:</w:t>
      </w:r>
      <w:r w:rsidRPr="00730482">
        <w:rPr>
          <w:rFonts w:ascii="Times New Roman" w:hAnsi="Times New Roman" w:cs="Times New Roman"/>
          <w:i/>
          <w:lang w:eastAsia="sv-SE"/>
        </w:rPr>
        <w:t xml:space="preserve"> </w:t>
      </w:r>
      <w:proofErr w:type="spellStart"/>
      <w:r w:rsidRPr="00730482">
        <w:rPr>
          <w:rFonts w:ascii="Times New Roman" w:hAnsi="Times New Roman" w:cs="Times New Roman"/>
          <w:i/>
          <w:lang w:eastAsia="sv-SE"/>
        </w:rPr>
        <w:t>Tx</w:t>
      </w:r>
      <w:proofErr w:type="spellEnd"/>
      <w:r w:rsidRPr="00730482">
        <w:rPr>
          <w:rFonts w:ascii="Times New Roman" w:hAnsi="Times New Roman" w:cs="Times New Roman"/>
          <w:i/>
          <w:lang w:eastAsia="sv-SE"/>
        </w:rPr>
        <w:t>/Rx beam reciprocity should be used to associate the PRACH uplink beam with the PBCH downlink beam.</w:t>
      </w:r>
    </w:p>
    <w:p w14:paraId="00C4F345" w14:textId="77777777" w:rsidR="00686781" w:rsidRPr="00730482" w:rsidRDefault="00686781" w:rsidP="00686781">
      <w:pPr>
        <w:rPr>
          <w:rFonts w:ascii="Times New Roman" w:hAnsi="Times New Roman" w:cs="Times New Roman"/>
          <w:i/>
          <w:lang w:eastAsia="sv-SE"/>
        </w:rPr>
      </w:pPr>
      <w:r w:rsidRPr="00730482">
        <w:rPr>
          <w:rFonts w:ascii="Times New Roman" w:hAnsi="Times New Roman" w:cs="Times New Roman"/>
          <w:b/>
          <w:i/>
          <w:u w:val="single"/>
          <w:lang w:eastAsia="sv-SE"/>
        </w:rPr>
        <w:t>Proposal 6:</w:t>
      </w:r>
      <w:r w:rsidRPr="00730482">
        <w:rPr>
          <w:rFonts w:ascii="Times New Roman" w:hAnsi="Times New Roman" w:cs="Times New Roman"/>
          <w:b/>
          <w:i/>
          <w:lang w:eastAsia="sv-SE"/>
        </w:rPr>
        <w:t xml:space="preserve"> </w:t>
      </w:r>
      <w:r w:rsidRPr="00730482">
        <w:rPr>
          <w:rFonts w:ascii="Times New Roman" w:hAnsi="Times New Roman" w:cs="Times New Roman"/>
          <w:i/>
          <w:lang w:eastAsia="sv-SE"/>
        </w:rPr>
        <w:t>Association for SYNC and PBCH should be considered to reduce the beam sweep overhead in NR.</w:t>
      </w:r>
    </w:p>
    <w:p w14:paraId="399E9D87" w14:textId="2D1FF202" w:rsidR="00E80738" w:rsidRPr="00730482" w:rsidRDefault="00686781" w:rsidP="00E80738">
      <w:pPr>
        <w:rPr>
          <w:rFonts w:ascii="Times New Roman" w:hAnsi="Times New Roman" w:cs="Times New Roman"/>
        </w:rPr>
      </w:pPr>
      <w:r w:rsidRPr="00730482">
        <w:rPr>
          <w:rFonts w:ascii="Times New Roman" w:hAnsi="Times New Roman" w:cs="Times New Roman"/>
          <w:b/>
          <w:i/>
          <w:u w:val="single"/>
          <w:lang w:eastAsia="sv-SE"/>
        </w:rPr>
        <w:t>Proposal 7</w:t>
      </w:r>
      <w:r w:rsidR="00E80738" w:rsidRPr="00730482">
        <w:rPr>
          <w:rFonts w:ascii="Times New Roman" w:hAnsi="Times New Roman" w:cs="Times New Roman"/>
          <w:b/>
          <w:i/>
          <w:u w:val="single"/>
          <w:lang w:eastAsia="sv-SE"/>
        </w:rPr>
        <w:t>:</w:t>
      </w:r>
      <w:r w:rsidR="00E80738" w:rsidRPr="00730482">
        <w:rPr>
          <w:rFonts w:ascii="Times New Roman" w:hAnsi="Times New Roman" w:cs="Times New Roman"/>
          <w:b/>
          <w:i/>
          <w:lang w:eastAsia="sv-SE"/>
        </w:rPr>
        <w:t xml:space="preserve"> </w:t>
      </w:r>
      <w:r w:rsidR="00E80738" w:rsidRPr="00730482">
        <w:rPr>
          <w:rFonts w:ascii="Times New Roman" w:hAnsi="Times New Roman" w:cs="Times New Roman"/>
          <w:i/>
          <w:lang w:eastAsia="sv-SE"/>
        </w:rPr>
        <w:t>Priority-based channel coding for multiple SIBS should be considered for system information transmission</w:t>
      </w:r>
      <w:r w:rsidR="00E80738" w:rsidRPr="00730482">
        <w:rPr>
          <w:rFonts w:ascii="Times New Roman" w:hAnsi="Times New Roman" w:cs="Times New Roman"/>
          <w:i/>
        </w:rPr>
        <w:t>.</w:t>
      </w:r>
    </w:p>
    <w:p w14:paraId="7A7E4D34" w14:textId="31CFB118" w:rsidR="00746CE2" w:rsidRPr="00730482" w:rsidRDefault="00746CE2" w:rsidP="003242DD">
      <w:pPr>
        <w:rPr>
          <w:rFonts w:ascii="Times New Roman" w:hAnsi="Times New Roman" w:cs="Times New Roman"/>
          <w:sz w:val="20"/>
        </w:rPr>
      </w:pPr>
    </w:p>
    <w:p w14:paraId="0EF7466D" w14:textId="77777777" w:rsidR="00251B4A" w:rsidRPr="00730482" w:rsidRDefault="00251B4A" w:rsidP="00251B4A">
      <w:pPr>
        <w:pStyle w:val="Heading1"/>
        <w:rPr>
          <w:rFonts w:ascii="Times New Roman" w:hAnsi="Times New Roman"/>
          <w:sz w:val="32"/>
          <w:lang w:val="en-US"/>
        </w:rPr>
      </w:pPr>
      <w:r w:rsidRPr="00730482">
        <w:rPr>
          <w:rFonts w:ascii="Times New Roman" w:hAnsi="Times New Roman"/>
          <w:sz w:val="32"/>
          <w:lang w:val="en-US"/>
        </w:rPr>
        <w:t>References</w:t>
      </w:r>
    </w:p>
    <w:p w14:paraId="491FEE8D" w14:textId="09EE4487" w:rsidR="006F13E5" w:rsidRPr="00730482" w:rsidRDefault="006F13E5" w:rsidP="006F13E5">
      <w:pPr>
        <w:numPr>
          <w:ilvl w:val="0"/>
          <w:numId w:val="18"/>
        </w:numPr>
        <w:spacing w:after="0" w:line="276" w:lineRule="auto"/>
        <w:rPr>
          <w:rFonts w:ascii="Times New Roman" w:hAnsi="Times New Roman" w:cs="Times New Roman"/>
        </w:rPr>
      </w:pPr>
      <w:bookmarkStart w:id="4" w:name="_Ref458702645"/>
      <w:r w:rsidRPr="00730482">
        <w:rPr>
          <w:rFonts w:ascii="Times New Roman" w:hAnsi="Times New Roman" w:cs="Times New Roman"/>
        </w:rPr>
        <w:t xml:space="preserve">Chairman’s Notes, 3GPP TSG-RAN WG1 #85, </w:t>
      </w:r>
      <w:r w:rsidR="00564186" w:rsidRPr="00730482">
        <w:rPr>
          <w:rFonts w:ascii="Times New Roman" w:hAnsi="Times New Roman" w:cs="Times New Roman"/>
        </w:rPr>
        <w:t xml:space="preserve">Nanjing, China, </w:t>
      </w:r>
      <w:r w:rsidRPr="00730482">
        <w:rPr>
          <w:rFonts w:ascii="Times New Roman" w:hAnsi="Times New Roman" w:cs="Times New Roman"/>
        </w:rPr>
        <w:t>May 2016</w:t>
      </w:r>
      <w:bookmarkEnd w:id="4"/>
      <w:r w:rsidR="00564186" w:rsidRPr="00730482">
        <w:rPr>
          <w:rFonts w:ascii="Times New Roman" w:hAnsi="Times New Roman" w:cs="Times New Roman"/>
        </w:rPr>
        <w:t>.</w:t>
      </w:r>
    </w:p>
    <w:p w14:paraId="1CA3A936" w14:textId="4E6FE7C2" w:rsidR="00E246F8" w:rsidRPr="00730482" w:rsidRDefault="006F13E5" w:rsidP="00D62D38">
      <w:pPr>
        <w:numPr>
          <w:ilvl w:val="0"/>
          <w:numId w:val="18"/>
        </w:numPr>
        <w:spacing w:after="0" w:line="276" w:lineRule="auto"/>
        <w:rPr>
          <w:rFonts w:ascii="Times New Roman" w:hAnsi="Times New Roman" w:cs="Times New Roman"/>
        </w:rPr>
      </w:pPr>
      <w:bookmarkStart w:id="5" w:name="_Ref460871264"/>
      <w:r w:rsidRPr="00730482">
        <w:rPr>
          <w:rFonts w:ascii="Times New Roman" w:hAnsi="Times New Roman" w:cs="Times New Roman"/>
        </w:rPr>
        <w:t>Chairman’s Notes, 3</w:t>
      </w:r>
      <w:r w:rsidR="00564186" w:rsidRPr="00730482">
        <w:rPr>
          <w:rFonts w:ascii="Times New Roman" w:hAnsi="Times New Roman" w:cs="Times New Roman"/>
        </w:rPr>
        <w:t xml:space="preserve">GPP TSG-RAN WG1 #86, Gothenburg, Sweden, </w:t>
      </w:r>
      <w:r w:rsidRPr="00730482">
        <w:rPr>
          <w:rFonts w:ascii="Times New Roman" w:hAnsi="Times New Roman" w:cs="Times New Roman"/>
        </w:rPr>
        <w:t>Aug</w:t>
      </w:r>
      <w:r w:rsidR="00564186" w:rsidRPr="00730482">
        <w:rPr>
          <w:rFonts w:ascii="Times New Roman" w:hAnsi="Times New Roman" w:cs="Times New Roman"/>
        </w:rPr>
        <w:t>. 2016.</w:t>
      </w:r>
      <w:r w:rsidRPr="00730482">
        <w:rPr>
          <w:rFonts w:ascii="Times New Roman" w:hAnsi="Times New Roman" w:cs="Times New Roman"/>
        </w:rPr>
        <w:t xml:space="preserve"> </w:t>
      </w:r>
      <w:bookmarkEnd w:id="5"/>
    </w:p>
    <w:p w14:paraId="6C71125B" w14:textId="0A1C55F6" w:rsidR="007C7496" w:rsidRPr="00730482" w:rsidRDefault="007C7496" w:rsidP="007C7496">
      <w:pPr>
        <w:numPr>
          <w:ilvl w:val="0"/>
          <w:numId w:val="18"/>
        </w:numPr>
        <w:spacing w:after="0" w:line="276" w:lineRule="auto"/>
        <w:rPr>
          <w:rFonts w:ascii="Times New Roman" w:hAnsi="Times New Roman" w:cs="Times New Roman"/>
        </w:rPr>
      </w:pPr>
      <w:bookmarkStart w:id="6" w:name="_Ref465945727"/>
      <w:r w:rsidRPr="00730482">
        <w:rPr>
          <w:rFonts w:ascii="Times New Roman" w:hAnsi="Times New Roman" w:cs="Times New Roman"/>
        </w:rPr>
        <w:t>Chairman’s Notes, 3GPP TSG-RAN WG1 #86bis, 10th - 14th October 2016, Lisbon, Portugal</w:t>
      </w:r>
      <w:bookmarkEnd w:id="6"/>
    </w:p>
    <w:p w14:paraId="03060EEF" w14:textId="77777777" w:rsidR="009A396C" w:rsidRPr="00730482" w:rsidRDefault="00D2622F" w:rsidP="009A396C">
      <w:pPr>
        <w:pStyle w:val="ListParagraph"/>
        <w:numPr>
          <w:ilvl w:val="0"/>
          <w:numId w:val="18"/>
        </w:numPr>
        <w:rPr>
          <w:rFonts w:ascii="Times New Roman" w:eastAsia="MS Mincho" w:hAnsi="Times New Roman" w:cs="Times New Roman"/>
          <w:lang w:eastAsia="ja-JP"/>
        </w:rPr>
      </w:pPr>
      <w:hyperlink r:id="rId14" w:history="1">
        <w:r w:rsidR="009A396C" w:rsidRPr="00730482">
          <w:rPr>
            <w:rStyle w:val="Hyperlink"/>
            <w:rFonts w:ascii="Times New Roman" w:eastAsia="MS Mincho" w:hAnsi="Times New Roman" w:cs="Times New Roman"/>
            <w:color w:val="auto"/>
            <w:u w:val="none"/>
            <w:lang w:eastAsia="ja-JP"/>
          </w:rPr>
          <w:t>R1-1610522</w:t>
        </w:r>
      </w:hyperlink>
      <w:r w:rsidR="009A396C" w:rsidRPr="00730482">
        <w:rPr>
          <w:rStyle w:val="Hyperlink"/>
          <w:rFonts w:ascii="Times New Roman" w:eastAsia="MS Mincho" w:hAnsi="Times New Roman" w:cs="Times New Roman"/>
          <w:color w:val="auto"/>
          <w:u w:val="none"/>
          <w:lang w:eastAsia="ja-JP"/>
        </w:rPr>
        <w:t>,</w:t>
      </w:r>
      <w:r w:rsidR="009A396C" w:rsidRPr="00730482">
        <w:rPr>
          <w:rFonts w:ascii="Times New Roman" w:eastAsia="MS Mincho" w:hAnsi="Times New Roman" w:cs="Times New Roman"/>
          <w:lang w:eastAsia="ja-JP"/>
        </w:rPr>
        <w:tab/>
        <w:t>“WF on the unified structure of DL sync signal”,</w:t>
      </w:r>
      <w:r w:rsidR="009A396C" w:rsidRPr="00730482">
        <w:rPr>
          <w:rFonts w:ascii="Times New Roman" w:eastAsia="MS Mincho" w:hAnsi="Times New Roman" w:cs="Times New Roman"/>
          <w:lang w:eastAsia="ja-JP"/>
        </w:rPr>
        <w:tab/>
        <w:t xml:space="preserve">Intel Corporation, NTT DOCOMO, ZTE, ZTE Microelectronics, ETRI, InterDigital, </w:t>
      </w:r>
      <w:r w:rsidR="009A396C" w:rsidRPr="00730482">
        <w:rPr>
          <w:rFonts w:ascii="Times New Roman" w:hAnsi="Times New Roman" w:cs="Times New Roman"/>
        </w:rPr>
        <w:t>October 10-14, 2016, Lisbon, Portugal</w:t>
      </w:r>
      <w:r w:rsidR="009A396C" w:rsidRPr="00730482">
        <w:rPr>
          <w:rFonts w:ascii="Times New Roman" w:eastAsia="MS Mincho" w:hAnsi="Times New Roman" w:cs="Times New Roman"/>
          <w:lang w:eastAsia="ja-JP"/>
        </w:rPr>
        <w:t xml:space="preserve"> </w:t>
      </w:r>
    </w:p>
    <w:p w14:paraId="1A7790A4" w14:textId="77777777" w:rsidR="009A396C" w:rsidRPr="00730482" w:rsidRDefault="009A396C" w:rsidP="009A396C">
      <w:pPr>
        <w:pStyle w:val="ListParagraph"/>
        <w:numPr>
          <w:ilvl w:val="0"/>
          <w:numId w:val="18"/>
        </w:numPr>
        <w:rPr>
          <w:rFonts w:ascii="Times New Roman" w:eastAsia="MS Mincho" w:hAnsi="Times New Roman" w:cs="Times New Roman"/>
          <w:lang w:eastAsia="ja-JP"/>
        </w:rPr>
      </w:pPr>
      <w:r w:rsidRPr="00730482">
        <w:rPr>
          <w:rFonts w:ascii="Times New Roman" w:eastAsia="MS Mincho" w:hAnsi="Times New Roman" w:cs="Times New Roman"/>
          <w:lang w:eastAsia="ja-JP"/>
        </w:rPr>
        <w:t>R1-1610498</w:t>
      </w:r>
      <w:r w:rsidRPr="00730482">
        <w:rPr>
          <w:rStyle w:val="Hyperlink"/>
          <w:rFonts w:ascii="Times New Roman" w:eastAsia="MS Mincho" w:hAnsi="Times New Roman" w:cs="Times New Roman"/>
          <w:color w:val="auto"/>
          <w:u w:val="none"/>
          <w:lang w:eastAsia="ja-JP"/>
        </w:rPr>
        <w:t>,</w:t>
      </w:r>
      <w:r w:rsidRPr="00730482">
        <w:rPr>
          <w:rFonts w:ascii="Times New Roman" w:eastAsia="MS Mincho" w:hAnsi="Times New Roman" w:cs="Times New Roman"/>
          <w:lang w:eastAsia="ja-JP"/>
        </w:rPr>
        <w:tab/>
        <w:t>“WF on NR initial access signals/channels”,</w:t>
      </w:r>
      <w:r w:rsidRPr="00730482">
        <w:rPr>
          <w:rFonts w:ascii="Times New Roman" w:eastAsia="MS Mincho" w:hAnsi="Times New Roman" w:cs="Times New Roman"/>
          <w:lang w:eastAsia="ja-JP"/>
        </w:rPr>
        <w:tab/>
        <w:t xml:space="preserve">NTT DOCOMO, Intel Corporation, Ericsson, Qualcomm, InterDigital, </w:t>
      </w:r>
      <w:r w:rsidRPr="00730482">
        <w:rPr>
          <w:rFonts w:ascii="Times New Roman" w:hAnsi="Times New Roman" w:cs="Times New Roman"/>
        </w:rPr>
        <w:t>October 10-14, 2016, Lisbon, Portugal</w:t>
      </w:r>
      <w:r w:rsidRPr="00730482">
        <w:rPr>
          <w:rFonts w:ascii="Times New Roman" w:eastAsia="MS Mincho" w:hAnsi="Times New Roman" w:cs="Times New Roman"/>
          <w:lang w:eastAsia="ja-JP"/>
        </w:rPr>
        <w:t xml:space="preserve"> </w:t>
      </w:r>
    </w:p>
    <w:p w14:paraId="77F49553" w14:textId="77777777" w:rsidR="009A396C" w:rsidRPr="00730482" w:rsidRDefault="009A396C" w:rsidP="009A396C">
      <w:pPr>
        <w:pStyle w:val="Reference"/>
        <w:numPr>
          <w:ilvl w:val="0"/>
          <w:numId w:val="18"/>
        </w:numPr>
        <w:spacing w:after="0"/>
        <w:rPr>
          <w:rFonts w:ascii="Times New Roman" w:hAnsi="Times New Roman" w:cs="Times New Roman"/>
        </w:rPr>
      </w:pPr>
      <w:r w:rsidRPr="00730482">
        <w:rPr>
          <w:rFonts w:ascii="Times New Roman" w:hAnsi="Times New Roman" w:cs="Times New Roman"/>
        </w:rPr>
        <w:t>R1-16</w:t>
      </w:r>
      <w:bookmarkStart w:id="7" w:name="_Ref460868577"/>
      <w:r w:rsidRPr="00730482">
        <w:rPr>
          <w:rFonts w:ascii="Times New Roman" w:hAnsi="Times New Roman" w:cs="Times New Roman"/>
          <w:color w:val="000000"/>
        </w:rPr>
        <w:t>12630</w:t>
      </w:r>
      <w:r w:rsidRPr="00730482">
        <w:rPr>
          <w:rFonts w:ascii="Times New Roman" w:hAnsi="Times New Roman" w:cs="Times New Roman"/>
        </w:rPr>
        <w:t>, “Performance Evaluation for Beam Centric Design for Broadcast Channel”, InterDigital, 3GPP TSG-RAN WG1 Meeting #</w:t>
      </w:r>
      <w:bookmarkEnd w:id="7"/>
      <w:r w:rsidRPr="00730482">
        <w:rPr>
          <w:rFonts w:ascii="Times New Roman" w:hAnsi="Times New Roman" w:cs="Times New Roman"/>
        </w:rPr>
        <w:t>87, Reno, USA, November 14-18, 2016</w:t>
      </w:r>
    </w:p>
    <w:p w14:paraId="712AE712" w14:textId="3A8C014B" w:rsidR="009A396C" w:rsidRPr="00730482" w:rsidRDefault="009A396C" w:rsidP="009A396C">
      <w:pPr>
        <w:pStyle w:val="Reference"/>
        <w:numPr>
          <w:ilvl w:val="0"/>
          <w:numId w:val="18"/>
        </w:numPr>
        <w:spacing w:after="0"/>
        <w:rPr>
          <w:rFonts w:ascii="Times New Roman" w:hAnsi="Times New Roman" w:cs="Times New Roman"/>
        </w:rPr>
      </w:pPr>
      <w:bookmarkStart w:id="8" w:name="_Ref465928293"/>
      <w:r w:rsidRPr="00730482">
        <w:rPr>
          <w:rFonts w:ascii="Times New Roman" w:hAnsi="Times New Roman" w:cs="Times New Roman"/>
        </w:rPr>
        <w:t>R1-16</w:t>
      </w:r>
      <w:r w:rsidRPr="00730482">
        <w:rPr>
          <w:rFonts w:ascii="Times New Roman" w:hAnsi="Times New Roman" w:cs="Times New Roman"/>
          <w:color w:val="000000"/>
        </w:rPr>
        <w:t>12631</w:t>
      </w:r>
      <w:r w:rsidRPr="00730482">
        <w:rPr>
          <w:rFonts w:ascii="Times New Roman" w:hAnsi="Times New Roman" w:cs="Times New Roman"/>
        </w:rPr>
        <w:t>, “Performance Evaluation for Hierarchical Initial Access Design”, InterDigital, 3GPP TSG-RAN WG1 Meeting #87, Reno, USA, November 14-18, 2016</w:t>
      </w:r>
      <w:bookmarkEnd w:id="8"/>
    </w:p>
    <w:p w14:paraId="7D117ABE" w14:textId="77777777" w:rsidR="009A396C" w:rsidRPr="00730482" w:rsidRDefault="009A396C" w:rsidP="009A396C">
      <w:pPr>
        <w:pStyle w:val="Reference"/>
        <w:numPr>
          <w:ilvl w:val="0"/>
          <w:numId w:val="18"/>
        </w:numPr>
        <w:spacing w:after="0"/>
        <w:rPr>
          <w:rFonts w:ascii="Times New Roman" w:hAnsi="Times New Roman" w:cs="Times New Roman"/>
        </w:rPr>
      </w:pPr>
      <w:bookmarkStart w:id="9" w:name="_Ref458702467"/>
      <w:r w:rsidRPr="00730482">
        <w:rPr>
          <w:rFonts w:ascii="Times New Roman" w:hAnsi="Times New Roman" w:cs="Times New Roman"/>
        </w:rPr>
        <w:t>R1-16</w:t>
      </w:r>
      <w:bookmarkStart w:id="10" w:name="_Ref460868836"/>
      <w:bookmarkEnd w:id="9"/>
      <w:r w:rsidRPr="00730482">
        <w:rPr>
          <w:rFonts w:ascii="Times New Roman" w:hAnsi="Times New Roman" w:cs="Times New Roman"/>
          <w:color w:val="000000"/>
        </w:rPr>
        <w:t>12641</w:t>
      </w:r>
      <w:r w:rsidRPr="00730482">
        <w:rPr>
          <w:rFonts w:ascii="Times New Roman" w:hAnsi="Times New Roman" w:cs="Times New Roman"/>
        </w:rPr>
        <w:t xml:space="preserve">, “Considerations on Beam Recovery for NR”, InterDigital, 3GPP TSG-RAN WG1 Meeting #87, </w:t>
      </w:r>
      <w:bookmarkEnd w:id="10"/>
      <w:r w:rsidRPr="00730482">
        <w:rPr>
          <w:rFonts w:ascii="Times New Roman" w:hAnsi="Times New Roman" w:cs="Times New Roman"/>
        </w:rPr>
        <w:t>Reno, USA, November 14-18, 2016</w:t>
      </w:r>
    </w:p>
    <w:p w14:paraId="0344D758" w14:textId="0832E836" w:rsidR="009A396C" w:rsidRPr="00730482" w:rsidRDefault="009A396C" w:rsidP="00E9706F">
      <w:pPr>
        <w:pStyle w:val="Reference"/>
        <w:numPr>
          <w:ilvl w:val="0"/>
          <w:numId w:val="18"/>
        </w:numPr>
        <w:spacing w:after="0"/>
        <w:rPr>
          <w:rFonts w:ascii="Times New Roman" w:hAnsi="Times New Roman" w:cs="Times New Roman"/>
        </w:rPr>
      </w:pPr>
      <w:r w:rsidRPr="00730482">
        <w:rPr>
          <w:rFonts w:ascii="Times New Roman" w:hAnsi="Times New Roman" w:cs="Times New Roman"/>
        </w:rPr>
        <w:t>R1-16</w:t>
      </w:r>
      <w:r w:rsidRPr="00730482">
        <w:rPr>
          <w:rFonts w:ascii="Times New Roman" w:hAnsi="Times New Roman" w:cs="Times New Roman"/>
          <w:color w:val="000000"/>
        </w:rPr>
        <w:t>12627</w:t>
      </w:r>
      <w:r w:rsidRPr="00730482">
        <w:rPr>
          <w:rFonts w:ascii="Times New Roman" w:hAnsi="Times New Roman" w:cs="Times New Roman"/>
        </w:rPr>
        <w:t>, “Considerations for Initial Synchronization in NR”, InterDigital, 3GPP TSG-RAN WG1 Meeting #87, Reno, USA, November 14-18, 2016</w:t>
      </w:r>
    </w:p>
    <w:sectPr w:rsidR="009A396C" w:rsidRPr="00730482" w:rsidSect="00D55085">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741B5D" w14:textId="77777777" w:rsidR="00D2622F" w:rsidRDefault="00D2622F">
      <w:r>
        <w:separator/>
      </w:r>
    </w:p>
  </w:endnote>
  <w:endnote w:type="continuationSeparator" w:id="0">
    <w:p w14:paraId="78CE8653" w14:textId="77777777" w:rsidR="00D2622F" w:rsidRDefault="00D2622F">
      <w:r>
        <w:continuationSeparator/>
      </w:r>
    </w:p>
  </w:endnote>
  <w:endnote w:type="continuationNotice" w:id="1">
    <w:p w14:paraId="052790BE" w14:textId="77777777" w:rsidR="00D2622F" w:rsidRDefault="00D262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4C748" w14:textId="77777777" w:rsidR="00BA2C94" w:rsidRDefault="00BA2C9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7747" w14:textId="7EC573F6" w:rsidR="00916FCC" w:rsidRPr="00BA2C94" w:rsidRDefault="00916FCC" w:rsidP="00BA2C9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4FFAE5" w14:textId="77777777" w:rsidR="00BA2C94" w:rsidRDefault="00BA2C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4A0936" w14:textId="77777777" w:rsidR="00D2622F" w:rsidRDefault="00D2622F">
      <w:r>
        <w:separator/>
      </w:r>
    </w:p>
  </w:footnote>
  <w:footnote w:type="continuationSeparator" w:id="0">
    <w:p w14:paraId="0AAC6E8A" w14:textId="77777777" w:rsidR="00D2622F" w:rsidRDefault="00D2622F">
      <w:r>
        <w:continuationSeparator/>
      </w:r>
    </w:p>
  </w:footnote>
  <w:footnote w:type="continuationNotice" w:id="1">
    <w:p w14:paraId="2AE9B15B" w14:textId="77777777" w:rsidR="00D2622F" w:rsidRDefault="00D2622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9146CA" w14:textId="77777777" w:rsidR="00BA2C94" w:rsidRDefault="00BA2C9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8552FE" w14:textId="77777777" w:rsidR="00BA2C94" w:rsidRDefault="00BA2C9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8C9512" w14:textId="77777777" w:rsidR="00BA2C94" w:rsidRDefault="00BA2C9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0F0ED60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7C6124"/>
    <w:multiLevelType w:val="hybridMultilevel"/>
    <w:tmpl w:val="F2069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7E1611C"/>
    <w:multiLevelType w:val="hybridMultilevel"/>
    <w:tmpl w:val="6E3A34E4"/>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C20E3CAC" w:tentative="1">
      <w:start w:val="1"/>
      <w:numFmt w:val="bullet"/>
      <w:lvlText w:val="•"/>
      <w:lvlJc w:val="left"/>
      <w:pPr>
        <w:tabs>
          <w:tab w:val="num" w:pos="2160"/>
        </w:tabs>
        <w:ind w:left="2160" w:hanging="360"/>
      </w:pPr>
      <w:rPr>
        <w:rFonts w:ascii="Arial" w:hAnsi="Arial"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1D6B3F"/>
    <w:multiLevelType w:val="hybridMultilevel"/>
    <w:tmpl w:val="5A9A1B9A"/>
    <w:lvl w:ilvl="0" w:tplc="5032DD5C">
      <w:start w:val="1"/>
      <w:numFmt w:val="bullet"/>
      <w:lvlText w:val="•"/>
      <w:lvlJc w:val="left"/>
      <w:pPr>
        <w:tabs>
          <w:tab w:val="num" w:pos="720"/>
        </w:tabs>
        <w:ind w:left="720" w:hanging="360"/>
      </w:pPr>
      <w:rPr>
        <w:rFonts w:ascii="Arial" w:hAnsi="Arial" w:hint="default"/>
      </w:rPr>
    </w:lvl>
    <w:lvl w:ilvl="1" w:tplc="9EA0D1FA">
      <w:start w:val="607"/>
      <w:numFmt w:val="bullet"/>
      <w:lvlText w:val="–"/>
      <w:lvlJc w:val="left"/>
      <w:pPr>
        <w:tabs>
          <w:tab w:val="num" w:pos="1440"/>
        </w:tabs>
        <w:ind w:left="1440" w:hanging="360"/>
      </w:pPr>
      <w:rPr>
        <w:rFonts w:ascii="Arial" w:hAnsi="Arial" w:hint="default"/>
      </w:rPr>
    </w:lvl>
    <w:lvl w:ilvl="2" w:tplc="1C487A5C">
      <w:start w:val="607"/>
      <w:numFmt w:val="bullet"/>
      <w:lvlText w:val="•"/>
      <w:lvlJc w:val="left"/>
      <w:pPr>
        <w:tabs>
          <w:tab w:val="num" w:pos="2160"/>
        </w:tabs>
        <w:ind w:left="2160" w:hanging="360"/>
      </w:pPr>
      <w:rPr>
        <w:rFonts w:ascii="Arial" w:hAnsi="Arial" w:hint="default"/>
      </w:rPr>
    </w:lvl>
    <w:lvl w:ilvl="3" w:tplc="B32E7954">
      <w:start w:val="607"/>
      <w:numFmt w:val="bullet"/>
      <w:lvlText w:val="–"/>
      <w:lvlJc w:val="left"/>
      <w:pPr>
        <w:tabs>
          <w:tab w:val="num" w:pos="2880"/>
        </w:tabs>
        <w:ind w:left="2880" w:hanging="360"/>
      </w:pPr>
      <w:rPr>
        <w:rFonts w:ascii="Arial" w:hAnsi="Arial" w:hint="default"/>
      </w:rPr>
    </w:lvl>
    <w:lvl w:ilvl="4" w:tplc="011C0554" w:tentative="1">
      <w:start w:val="1"/>
      <w:numFmt w:val="bullet"/>
      <w:lvlText w:val="•"/>
      <w:lvlJc w:val="left"/>
      <w:pPr>
        <w:tabs>
          <w:tab w:val="num" w:pos="3600"/>
        </w:tabs>
        <w:ind w:left="3600" w:hanging="360"/>
      </w:pPr>
      <w:rPr>
        <w:rFonts w:ascii="Arial" w:hAnsi="Arial" w:hint="default"/>
      </w:rPr>
    </w:lvl>
    <w:lvl w:ilvl="5" w:tplc="E158A1EE" w:tentative="1">
      <w:start w:val="1"/>
      <w:numFmt w:val="bullet"/>
      <w:lvlText w:val="•"/>
      <w:lvlJc w:val="left"/>
      <w:pPr>
        <w:tabs>
          <w:tab w:val="num" w:pos="4320"/>
        </w:tabs>
        <w:ind w:left="4320" w:hanging="360"/>
      </w:pPr>
      <w:rPr>
        <w:rFonts w:ascii="Arial" w:hAnsi="Arial" w:hint="default"/>
      </w:rPr>
    </w:lvl>
    <w:lvl w:ilvl="6" w:tplc="990E59F8" w:tentative="1">
      <w:start w:val="1"/>
      <w:numFmt w:val="bullet"/>
      <w:lvlText w:val="•"/>
      <w:lvlJc w:val="left"/>
      <w:pPr>
        <w:tabs>
          <w:tab w:val="num" w:pos="5040"/>
        </w:tabs>
        <w:ind w:left="5040" w:hanging="360"/>
      </w:pPr>
      <w:rPr>
        <w:rFonts w:ascii="Arial" w:hAnsi="Arial" w:hint="default"/>
      </w:rPr>
    </w:lvl>
    <w:lvl w:ilvl="7" w:tplc="EF6A3DE8" w:tentative="1">
      <w:start w:val="1"/>
      <w:numFmt w:val="bullet"/>
      <w:lvlText w:val="•"/>
      <w:lvlJc w:val="left"/>
      <w:pPr>
        <w:tabs>
          <w:tab w:val="num" w:pos="5760"/>
        </w:tabs>
        <w:ind w:left="5760" w:hanging="360"/>
      </w:pPr>
      <w:rPr>
        <w:rFonts w:ascii="Arial" w:hAnsi="Arial" w:hint="default"/>
      </w:rPr>
    </w:lvl>
    <w:lvl w:ilvl="8" w:tplc="54D258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8"/>
  </w:num>
  <w:num w:numId="4">
    <w:abstractNumId w:val="9"/>
  </w:num>
  <w:num w:numId="5">
    <w:abstractNumId w:val="5"/>
  </w:num>
  <w:num w:numId="6">
    <w:abstractNumId w:val="10"/>
  </w:num>
  <w:num w:numId="7">
    <w:abstractNumId w:val="13"/>
  </w:num>
  <w:num w:numId="8">
    <w:abstractNumId w:val="6"/>
  </w:num>
  <w:num w:numId="9">
    <w:abstractNumId w:val="17"/>
  </w:num>
  <w:num w:numId="10">
    <w:abstractNumId w:val="3"/>
  </w:num>
  <w:num w:numId="11">
    <w:abstractNumId w:val="1"/>
  </w:num>
  <w:num w:numId="12">
    <w:abstractNumId w:val="11"/>
  </w:num>
  <w:num w:numId="13">
    <w:abstractNumId w:val="15"/>
  </w:num>
  <w:num w:numId="14">
    <w:abstractNumId w:val="2"/>
  </w:num>
  <w:num w:numId="15">
    <w:abstractNumId w:val="0"/>
  </w:num>
  <w:num w:numId="16">
    <w:abstractNumId w:val="14"/>
  </w:num>
  <w:num w:numId="17">
    <w:abstractNumId w:val="16"/>
  </w:num>
  <w:num w:numId="18">
    <w:abstractNumId w:val="7"/>
  </w:num>
  <w:num w:numId="19">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16F0"/>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53E9"/>
    <w:rsid w:val="00015D15"/>
    <w:rsid w:val="0001611C"/>
    <w:rsid w:val="0001694D"/>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644"/>
    <w:rsid w:val="00054815"/>
    <w:rsid w:val="00054EE4"/>
    <w:rsid w:val="00055378"/>
    <w:rsid w:val="00055E34"/>
    <w:rsid w:val="0005606A"/>
    <w:rsid w:val="000561B8"/>
    <w:rsid w:val="00056718"/>
    <w:rsid w:val="00056A67"/>
    <w:rsid w:val="00056F02"/>
    <w:rsid w:val="00056FD0"/>
    <w:rsid w:val="00057117"/>
    <w:rsid w:val="000571B8"/>
    <w:rsid w:val="0005757D"/>
    <w:rsid w:val="000575ED"/>
    <w:rsid w:val="000604D2"/>
    <w:rsid w:val="000616E7"/>
    <w:rsid w:val="00061829"/>
    <w:rsid w:val="0006232B"/>
    <w:rsid w:val="000625C8"/>
    <w:rsid w:val="00063337"/>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5543"/>
    <w:rsid w:val="000855EB"/>
    <w:rsid w:val="00085A01"/>
    <w:rsid w:val="00085B52"/>
    <w:rsid w:val="00085E11"/>
    <w:rsid w:val="000862B6"/>
    <w:rsid w:val="000866F2"/>
    <w:rsid w:val="00086A43"/>
    <w:rsid w:val="000870EE"/>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5469"/>
    <w:rsid w:val="00096A7E"/>
    <w:rsid w:val="00096C23"/>
    <w:rsid w:val="00097774"/>
    <w:rsid w:val="000A0028"/>
    <w:rsid w:val="000A0276"/>
    <w:rsid w:val="000A1B7B"/>
    <w:rsid w:val="000A22F2"/>
    <w:rsid w:val="000A2538"/>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730C"/>
    <w:rsid w:val="000B7642"/>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1EB"/>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1A95"/>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3A"/>
    <w:rsid w:val="001D79A1"/>
    <w:rsid w:val="001D7A02"/>
    <w:rsid w:val="001E018C"/>
    <w:rsid w:val="001E0427"/>
    <w:rsid w:val="001E0B68"/>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2519"/>
    <w:rsid w:val="0020327F"/>
    <w:rsid w:val="00203A34"/>
    <w:rsid w:val="00203F96"/>
    <w:rsid w:val="002041BF"/>
    <w:rsid w:val="00204831"/>
    <w:rsid w:val="00204E32"/>
    <w:rsid w:val="002050C4"/>
    <w:rsid w:val="0020640E"/>
    <w:rsid w:val="002069B2"/>
    <w:rsid w:val="00207181"/>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9EC"/>
    <w:rsid w:val="00283A0A"/>
    <w:rsid w:val="0028409E"/>
    <w:rsid w:val="0028487A"/>
    <w:rsid w:val="00284AA5"/>
    <w:rsid w:val="002850AC"/>
    <w:rsid w:val="0028606E"/>
    <w:rsid w:val="00286560"/>
    <w:rsid w:val="00286ACD"/>
    <w:rsid w:val="00286BFC"/>
    <w:rsid w:val="0028718D"/>
    <w:rsid w:val="002871CF"/>
    <w:rsid w:val="00287838"/>
    <w:rsid w:val="002907B5"/>
    <w:rsid w:val="00290CC2"/>
    <w:rsid w:val="002911CE"/>
    <w:rsid w:val="002912C6"/>
    <w:rsid w:val="0029135D"/>
    <w:rsid w:val="00291685"/>
    <w:rsid w:val="00292EB7"/>
    <w:rsid w:val="002937A1"/>
    <w:rsid w:val="00295BE1"/>
    <w:rsid w:val="00295FCF"/>
    <w:rsid w:val="00296227"/>
    <w:rsid w:val="00296314"/>
    <w:rsid w:val="00296EC3"/>
    <w:rsid w:val="00296F44"/>
    <w:rsid w:val="0029777D"/>
    <w:rsid w:val="00297B16"/>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D77DE"/>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30D80"/>
    <w:rsid w:val="00331234"/>
    <w:rsid w:val="00331751"/>
    <w:rsid w:val="00331E4A"/>
    <w:rsid w:val="00332448"/>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13E9"/>
    <w:rsid w:val="003516FD"/>
    <w:rsid w:val="00351C00"/>
    <w:rsid w:val="00351C21"/>
    <w:rsid w:val="00352094"/>
    <w:rsid w:val="00352AAB"/>
    <w:rsid w:val="00352BCD"/>
    <w:rsid w:val="00352BE5"/>
    <w:rsid w:val="00354F66"/>
    <w:rsid w:val="0035511B"/>
    <w:rsid w:val="00356081"/>
    <w:rsid w:val="00357380"/>
    <w:rsid w:val="00360259"/>
    <w:rsid w:val="003602D9"/>
    <w:rsid w:val="003604CD"/>
    <w:rsid w:val="00361261"/>
    <w:rsid w:val="003616AD"/>
    <w:rsid w:val="003626B8"/>
    <w:rsid w:val="00362F2B"/>
    <w:rsid w:val="00363773"/>
    <w:rsid w:val="003649A8"/>
    <w:rsid w:val="00364BF8"/>
    <w:rsid w:val="00364E62"/>
    <w:rsid w:val="00364F51"/>
    <w:rsid w:val="00365071"/>
    <w:rsid w:val="00365136"/>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97FBF"/>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5E90"/>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3C1"/>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58"/>
    <w:rsid w:val="00434ED0"/>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26E"/>
    <w:rsid w:val="00460D15"/>
    <w:rsid w:val="004616E7"/>
    <w:rsid w:val="00461892"/>
    <w:rsid w:val="00462C36"/>
    <w:rsid w:val="0046409E"/>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48E"/>
    <w:rsid w:val="00486739"/>
    <w:rsid w:val="00487362"/>
    <w:rsid w:val="00490025"/>
    <w:rsid w:val="00490B24"/>
    <w:rsid w:val="00490C6F"/>
    <w:rsid w:val="00491816"/>
    <w:rsid w:val="00491B36"/>
    <w:rsid w:val="00492BC5"/>
    <w:rsid w:val="00492E72"/>
    <w:rsid w:val="00493240"/>
    <w:rsid w:val="00495043"/>
    <w:rsid w:val="00496498"/>
    <w:rsid w:val="004964F1"/>
    <w:rsid w:val="00496753"/>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8CF"/>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589"/>
    <w:rsid w:val="00512811"/>
    <w:rsid w:val="00514531"/>
    <w:rsid w:val="005146A4"/>
    <w:rsid w:val="005153A7"/>
    <w:rsid w:val="00517FD4"/>
    <w:rsid w:val="005219CF"/>
    <w:rsid w:val="00522170"/>
    <w:rsid w:val="00522857"/>
    <w:rsid w:val="005234AA"/>
    <w:rsid w:val="005251B0"/>
    <w:rsid w:val="00525A40"/>
    <w:rsid w:val="005266DD"/>
    <w:rsid w:val="00527D68"/>
    <w:rsid w:val="00530333"/>
    <w:rsid w:val="00530D7E"/>
    <w:rsid w:val="00531D1E"/>
    <w:rsid w:val="00532A25"/>
    <w:rsid w:val="00533C5F"/>
    <w:rsid w:val="00534AE0"/>
    <w:rsid w:val="00534B59"/>
    <w:rsid w:val="00534D24"/>
    <w:rsid w:val="00535499"/>
    <w:rsid w:val="00535666"/>
    <w:rsid w:val="00536759"/>
    <w:rsid w:val="00536B97"/>
    <w:rsid w:val="00536DF7"/>
    <w:rsid w:val="00537C62"/>
    <w:rsid w:val="00537DB8"/>
    <w:rsid w:val="005408C3"/>
    <w:rsid w:val="00540CE1"/>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688F"/>
    <w:rsid w:val="005574AF"/>
    <w:rsid w:val="005577C0"/>
    <w:rsid w:val="00560C31"/>
    <w:rsid w:val="0056121F"/>
    <w:rsid w:val="00563ABE"/>
    <w:rsid w:val="00563BB8"/>
    <w:rsid w:val="00563D67"/>
    <w:rsid w:val="00564186"/>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3F8C"/>
    <w:rsid w:val="00585C6A"/>
    <w:rsid w:val="00586023"/>
    <w:rsid w:val="0058638E"/>
    <w:rsid w:val="00586451"/>
    <w:rsid w:val="0058738B"/>
    <w:rsid w:val="0058798C"/>
    <w:rsid w:val="005900FA"/>
    <w:rsid w:val="00590A17"/>
    <w:rsid w:val="00590F22"/>
    <w:rsid w:val="00590FB2"/>
    <w:rsid w:val="0059164B"/>
    <w:rsid w:val="0059237B"/>
    <w:rsid w:val="00592B09"/>
    <w:rsid w:val="00593521"/>
    <w:rsid w:val="005935A4"/>
    <w:rsid w:val="00593AE2"/>
    <w:rsid w:val="00593E67"/>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4AB0"/>
    <w:rsid w:val="005D53C3"/>
    <w:rsid w:val="005D5A71"/>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668"/>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81"/>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52D5"/>
    <w:rsid w:val="006A586C"/>
    <w:rsid w:val="006A5E28"/>
    <w:rsid w:val="006A613C"/>
    <w:rsid w:val="006A6555"/>
    <w:rsid w:val="006A697B"/>
    <w:rsid w:val="006A78F3"/>
    <w:rsid w:val="006A7AFF"/>
    <w:rsid w:val="006B040B"/>
    <w:rsid w:val="006B077A"/>
    <w:rsid w:val="006B083A"/>
    <w:rsid w:val="006B0EC6"/>
    <w:rsid w:val="006B1816"/>
    <w:rsid w:val="006B2099"/>
    <w:rsid w:val="006B2283"/>
    <w:rsid w:val="006B2A51"/>
    <w:rsid w:val="006B2EEB"/>
    <w:rsid w:val="006B3930"/>
    <w:rsid w:val="006B3DBE"/>
    <w:rsid w:val="006B4329"/>
    <w:rsid w:val="006B49CD"/>
    <w:rsid w:val="006B4B55"/>
    <w:rsid w:val="006B4EA6"/>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3E5"/>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547"/>
    <w:rsid w:val="00727680"/>
    <w:rsid w:val="00727D2C"/>
    <w:rsid w:val="00730482"/>
    <w:rsid w:val="0073054C"/>
    <w:rsid w:val="00730C7D"/>
    <w:rsid w:val="00731066"/>
    <w:rsid w:val="0073190B"/>
    <w:rsid w:val="00731A6F"/>
    <w:rsid w:val="00733553"/>
    <w:rsid w:val="007342C6"/>
    <w:rsid w:val="007348B1"/>
    <w:rsid w:val="00734E42"/>
    <w:rsid w:val="00734FCD"/>
    <w:rsid w:val="0073580E"/>
    <w:rsid w:val="007358C2"/>
    <w:rsid w:val="00735DD7"/>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1EF9"/>
    <w:rsid w:val="007B29DB"/>
    <w:rsid w:val="007B3D2D"/>
    <w:rsid w:val="007B437F"/>
    <w:rsid w:val="007B485F"/>
    <w:rsid w:val="007B4959"/>
    <w:rsid w:val="007B50AE"/>
    <w:rsid w:val="007B51DF"/>
    <w:rsid w:val="007B5BDA"/>
    <w:rsid w:val="007B5C47"/>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3C8"/>
    <w:rsid w:val="007C6A07"/>
    <w:rsid w:val="007C7496"/>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3DF"/>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2A6A"/>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4C82"/>
    <w:rsid w:val="0083565C"/>
    <w:rsid w:val="00835837"/>
    <w:rsid w:val="008376AC"/>
    <w:rsid w:val="0083778B"/>
    <w:rsid w:val="00840F75"/>
    <w:rsid w:val="00841446"/>
    <w:rsid w:val="008427B2"/>
    <w:rsid w:val="00842A83"/>
    <w:rsid w:val="00842B22"/>
    <w:rsid w:val="00843FEE"/>
    <w:rsid w:val="00843FF1"/>
    <w:rsid w:val="008443C2"/>
    <w:rsid w:val="008444E8"/>
    <w:rsid w:val="008444E9"/>
    <w:rsid w:val="0084493A"/>
    <w:rsid w:val="00844E80"/>
    <w:rsid w:val="00845BE3"/>
    <w:rsid w:val="00845E1A"/>
    <w:rsid w:val="0084655B"/>
    <w:rsid w:val="00846CB9"/>
    <w:rsid w:val="00846DF4"/>
    <w:rsid w:val="00846FE7"/>
    <w:rsid w:val="0084761A"/>
    <w:rsid w:val="00847A15"/>
    <w:rsid w:val="00847D83"/>
    <w:rsid w:val="008500C9"/>
    <w:rsid w:val="00851238"/>
    <w:rsid w:val="00851C3F"/>
    <w:rsid w:val="008529CC"/>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0F"/>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DB7"/>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0E88"/>
    <w:rsid w:val="0092137F"/>
    <w:rsid w:val="00922010"/>
    <w:rsid w:val="0092265D"/>
    <w:rsid w:val="009226F0"/>
    <w:rsid w:val="0092270D"/>
    <w:rsid w:val="0092272E"/>
    <w:rsid w:val="009237EC"/>
    <w:rsid w:val="00923BD4"/>
    <w:rsid w:val="0092533B"/>
    <w:rsid w:val="0092560F"/>
    <w:rsid w:val="00925878"/>
    <w:rsid w:val="00925CBD"/>
    <w:rsid w:val="00927AAE"/>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396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2DAB"/>
    <w:rsid w:val="009C30B2"/>
    <w:rsid w:val="009C403E"/>
    <w:rsid w:val="009C4923"/>
    <w:rsid w:val="009C5410"/>
    <w:rsid w:val="009C5948"/>
    <w:rsid w:val="009C5A31"/>
    <w:rsid w:val="009C62EF"/>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5D0"/>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2EE7"/>
    <w:rsid w:val="009F344F"/>
    <w:rsid w:val="009F3B1B"/>
    <w:rsid w:val="009F753B"/>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7B4"/>
    <w:rsid w:val="00A06DB0"/>
    <w:rsid w:val="00A079D6"/>
    <w:rsid w:val="00A10FBB"/>
    <w:rsid w:val="00A110BC"/>
    <w:rsid w:val="00A11BA9"/>
    <w:rsid w:val="00A12492"/>
    <w:rsid w:val="00A13163"/>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C2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49BD"/>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279F"/>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738"/>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58BD"/>
    <w:rsid w:val="00AF643F"/>
    <w:rsid w:val="00AF6DA0"/>
    <w:rsid w:val="00B0063A"/>
    <w:rsid w:val="00B006FE"/>
    <w:rsid w:val="00B007CB"/>
    <w:rsid w:val="00B00A65"/>
    <w:rsid w:val="00B02AA9"/>
    <w:rsid w:val="00B02D93"/>
    <w:rsid w:val="00B02FA3"/>
    <w:rsid w:val="00B03281"/>
    <w:rsid w:val="00B05084"/>
    <w:rsid w:val="00B10EEB"/>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67C1D"/>
    <w:rsid w:val="00B7019D"/>
    <w:rsid w:val="00B7285B"/>
    <w:rsid w:val="00B72868"/>
    <w:rsid w:val="00B7331C"/>
    <w:rsid w:val="00B73583"/>
    <w:rsid w:val="00B739F6"/>
    <w:rsid w:val="00B76D2A"/>
    <w:rsid w:val="00B777F2"/>
    <w:rsid w:val="00B77FFB"/>
    <w:rsid w:val="00B80B30"/>
    <w:rsid w:val="00B81A7B"/>
    <w:rsid w:val="00B81FF6"/>
    <w:rsid w:val="00B8209E"/>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2C94"/>
    <w:rsid w:val="00BA33E1"/>
    <w:rsid w:val="00BA4E8B"/>
    <w:rsid w:val="00BA5484"/>
    <w:rsid w:val="00BA56D2"/>
    <w:rsid w:val="00BA5887"/>
    <w:rsid w:val="00BA58F5"/>
    <w:rsid w:val="00BA70BB"/>
    <w:rsid w:val="00BA76E0"/>
    <w:rsid w:val="00BB04B0"/>
    <w:rsid w:val="00BB0A24"/>
    <w:rsid w:val="00BB0DE4"/>
    <w:rsid w:val="00BB1B23"/>
    <w:rsid w:val="00BB21B4"/>
    <w:rsid w:val="00BB2863"/>
    <w:rsid w:val="00BB2A25"/>
    <w:rsid w:val="00BB2B8E"/>
    <w:rsid w:val="00BB2BED"/>
    <w:rsid w:val="00BB30F3"/>
    <w:rsid w:val="00BB6BE1"/>
    <w:rsid w:val="00BB6E21"/>
    <w:rsid w:val="00BB6EB5"/>
    <w:rsid w:val="00BB703C"/>
    <w:rsid w:val="00BB7311"/>
    <w:rsid w:val="00BC0979"/>
    <w:rsid w:val="00BC0BC7"/>
    <w:rsid w:val="00BC0CE6"/>
    <w:rsid w:val="00BC0F31"/>
    <w:rsid w:val="00BC0FC0"/>
    <w:rsid w:val="00BC0FDC"/>
    <w:rsid w:val="00BC1353"/>
    <w:rsid w:val="00BC1A21"/>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C0044F"/>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508"/>
    <w:rsid w:val="00C11633"/>
    <w:rsid w:val="00C11E79"/>
    <w:rsid w:val="00C12107"/>
    <w:rsid w:val="00C13962"/>
    <w:rsid w:val="00C14D4B"/>
    <w:rsid w:val="00C154BB"/>
    <w:rsid w:val="00C15D1A"/>
    <w:rsid w:val="00C1608A"/>
    <w:rsid w:val="00C16757"/>
    <w:rsid w:val="00C17316"/>
    <w:rsid w:val="00C226CD"/>
    <w:rsid w:val="00C23EAD"/>
    <w:rsid w:val="00C24AA4"/>
    <w:rsid w:val="00C24D21"/>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97D"/>
    <w:rsid w:val="00C50AB9"/>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C3"/>
    <w:rsid w:val="00CA1ED8"/>
    <w:rsid w:val="00CA2CE3"/>
    <w:rsid w:val="00CA38D6"/>
    <w:rsid w:val="00CA39A2"/>
    <w:rsid w:val="00CA3A68"/>
    <w:rsid w:val="00CA3DFD"/>
    <w:rsid w:val="00CA4E1A"/>
    <w:rsid w:val="00CA59E2"/>
    <w:rsid w:val="00CA5D20"/>
    <w:rsid w:val="00CA6190"/>
    <w:rsid w:val="00CA6781"/>
    <w:rsid w:val="00CA6983"/>
    <w:rsid w:val="00CB0F89"/>
    <w:rsid w:val="00CB1F63"/>
    <w:rsid w:val="00CB2067"/>
    <w:rsid w:val="00CB37DE"/>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5BB"/>
    <w:rsid w:val="00CD2ED1"/>
    <w:rsid w:val="00CD337B"/>
    <w:rsid w:val="00CD4CD9"/>
    <w:rsid w:val="00CD63B2"/>
    <w:rsid w:val="00CD652C"/>
    <w:rsid w:val="00CD6B8F"/>
    <w:rsid w:val="00CD6CA5"/>
    <w:rsid w:val="00CD6FCC"/>
    <w:rsid w:val="00CD7B72"/>
    <w:rsid w:val="00CE0744"/>
    <w:rsid w:val="00CE0F52"/>
    <w:rsid w:val="00CE1237"/>
    <w:rsid w:val="00CE1A49"/>
    <w:rsid w:val="00CE277C"/>
    <w:rsid w:val="00CE292F"/>
    <w:rsid w:val="00CE2AA0"/>
    <w:rsid w:val="00CE2C47"/>
    <w:rsid w:val="00CE4A12"/>
    <w:rsid w:val="00CE4B16"/>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CF76A6"/>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35FD"/>
    <w:rsid w:val="00D239A7"/>
    <w:rsid w:val="00D23F47"/>
    <w:rsid w:val="00D248DC"/>
    <w:rsid w:val="00D24B5D"/>
    <w:rsid w:val="00D25297"/>
    <w:rsid w:val="00D25F93"/>
    <w:rsid w:val="00D2622F"/>
    <w:rsid w:val="00D26C60"/>
    <w:rsid w:val="00D26F4D"/>
    <w:rsid w:val="00D27938"/>
    <w:rsid w:val="00D27BE2"/>
    <w:rsid w:val="00D27DA6"/>
    <w:rsid w:val="00D3122B"/>
    <w:rsid w:val="00D32001"/>
    <w:rsid w:val="00D32390"/>
    <w:rsid w:val="00D324BC"/>
    <w:rsid w:val="00D3269D"/>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71F"/>
    <w:rsid w:val="00D75BA0"/>
    <w:rsid w:val="00D77B1D"/>
    <w:rsid w:val="00D800BC"/>
    <w:rsid w:val="00D8021F"/>
    <w:rsid w:val="00D80383"/>
    <w:rsid w:val="00D80BDA"/>
    <w:rsid w:val="00D81017"/>
    <w:rsid w:val="00D823C6"/>
    <w:rsid w:val="00D83480"/>
    <w:rsid w:val="00D83497"/>
    <w:rsid w:val="00D84E2F"/>
    <w:rsid w:val="00D85D70"/>
    <w:rsid w:val="00D871CE"/>
    <w:rsid w:val="00D87270"/>
    <w:rsid w:val="00D9056B"/>
    <w:rsid w:val="00D9069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6054"/>
    <w:rsid w:val="00DB6E10"/>
    <w:rsid w:val="00DB6FD5"/>
    <w:rsid w:val="00DC0BB6"/>
    <w:rsid w:val="00DC112E"/>
    <w:rsid w:val="00DC2D36"/>
    <w:rsid w:val="00DC3D86"/>
    <w:rsid w:val="00DC4F13"/>
    <w:rsid w:val="00DC53EF"/>
    <w:rsid w:val="00DC5E99"/>
    <w:rsid w:val="00DC5FB3"/>
    <w:rsid w:val="00DC6129"/>
    <w:rsid w:val="00DC631A"/>
    <w:rsid w:val="00DC6DC7"/>
    <w:rsid w:val="00DC7BD1"/>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447"/>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3E3D"/>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2FE"/>
    <w:rsid w:val="00E703CA"/>
    <w:rsid w:val="00E71515"/>
    <w:rsid w:val="00E71A10"/>
    <w:rsid w:val="00E71B86"/>
    <w:rsid w:val="00E72EFC"/>
    <w:rsid w:val="00E749C9"/>
    <w:rsid w:val="00E74CBB"/>
    <w:rsid w:val="00E758EC"/>
    <w:rsid w:val="00E75B4D"/>
    <w:rsid w:val="00E76421"/>
    <w:rsid w:val="00E7776E"/>
    <w:rsid w:val="00E77CE1"/>
    <w:rsid w:val="00E80738"/>
    <w:rsid w:val="00E80928"/>
    <w:rsid w:val="00E80F82"/>
    <w:rsid w:val="00E8234C"/>
    <w:rsid w:val="00E823A5"/>
    <w:rsid w:val="00E824BF"/>
    <w:rsid w:val="00E824FA"/>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A82"/>
    <w:rsid w:val="00E96A1D"/>
    <w:rsid w:val="00E9706F"/>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7237"/>
    <w:rsid w:val="00EB73C3"/>
    <w:rsid w:val="00EB7B69"/>
    <w:rsid w:val="00EC168A"/>
    <w:rsid w:val="00EC1D1E"/>
    <w:rsid w:val="00EC1DF7"/>
    <w:rsid w:val="00EC2605"/>
    <w:rsid w:val="00EC2643"/>
    <w:rsid w:val="00EC27C6"/>
    <w:rsid w:val="00EC2D9E"/>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635F"/>
    <w:rsid w:val="00ED6BD6"/>
    <w:rsid w:val="00ED6E55"/>
    <w:rsid w:val="00ED78C9"/>
    <w:rsid w:val="00EE0D13"/>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946"/>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5B09"/>
    <w:rsid w:val="00F26E23"/>
    <w:rsid w:val="00F276AD"/>
    <w:rsid w:val="00F27994"/>
    <w:rsid w:val="00F27FAF"/>
    <w:rsid w:val="00F30648"/>
    <w:rsid w:val="00F30828"/>
    <w:rsid w:val="00F313D6"/>
    <w:rsid w:val="00F31EE4"/>
    <w:rsid w:val="00F32194"/>
    <w:rsid w:val="00F33034"/>
    <w:rsid w:val="00F333D3"/>
    <w:rsid w:val="00F33417"/>
    <w:rsid w:val="00F334BD"/>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4F8E"/>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4E8E"/>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E88"/>
    <w:rsid w:val="00FD3B87"/>
    <w:rsid w:val="00FD4578"/>
    <w:rsid w:val="00FD47ED"/>
    <w:rsid w:val="00FD710F"/>
    <w:rsid w:val="00FD74DB"/>
    <w:rsid w:val="00FD75E6"/>
    <w:rsid w:val="00FD7660"/>
    <w:rsid w:val="00FD7894"/>
    <w:rsid w:val="00FD7BE1"/>
    <w:rsid w:val="00FE0490"/>
    <w:rsid w:val="00FE0655"/>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7181"/>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D9056B"/>
    <w:pPr>
      <w:numPr>
        <w:ilvl w:val="1"/>
      </w:numPr>
      <w:pBdr>
        <w:top w:val="none" w:sz="0" w:space="0" w:color="auto"/>
      </w:pBdr>
      <w:spacing w:before="180"/>
      <w:outlineLvl w:val="1"/>
    </w:pPr>
    <w:rPr>
      <w:sz w:val="28"/>
      <w:szCs w:val="32"/>
      <w:lang w:eastAsia="sv-S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20718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07181"/>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D9056B"/>
    <w:rPr>
      <w:rFonts w:ascii="Arial" w:hAnsi="Arial"/>
      <w:sz w:val="28"/>
      <w:szCs w:val="32"/>
      <w:lang w:val="en-GB" w:eastAsia="sv-SE"/>
    </w:rPr>
  </w:style>
  <w:style w:type="paragraph" w:styleId="ListParagraph">
    <w:name w:val="List Paragraph"/>
    <w:basedOn w:val="Normal"/>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CaptionChar">
    <w:name w:val="Caption Char"/>
    <w:aliases w:val="cap Char"/>
    <w:basedOn w:val="DefaultParagraphFont"/>
    <w:link w:val="Caption"/>
    <w:rsid w:val="00AD3738"/>
    <w:rPr>
      <w:rFonts w:ascii="Times New Roman" w:hAnsi="Times New Roman"/>
      <w:b/>
      <w:bCs/>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2.vsdx"/><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1.vsdx"/><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3gpp.org/ftp/Meetings_3GPP_SYNC/RAN1/Inbox/tdocs/R1-1610522.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1448F8-250C-4955-B0FA-487E8ECA61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C8CF573-9484-42CF-AC5E-6EB8540FB862}">
  <ds:schemaRefs>
    <ds:schemaRef ds:uri="http://schemas.microsoft.com/sharepoint/v3/contenttype/forms"/>
  </ds:schemaRefs>
</ds:datastoreItem>
</file>

<file path=customXml/itemProps3.xml><?xml version="1.0" encoding="utf-8"?>
<ds:datastoreItem xmlns:ds="http://schemas.openxmlformats.org/officeDocument/2006/customXml" ds:itemID="{DCD40B76-F736-4B42-BEB9-D7DA492EE88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2058</Words>
  <Characters>11737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13768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2016-11-05T02:23:00Z</dcterms:created>
  <dcterms:modified xsi:type="dcterms:W3CDTF">2016-11-05T04:26:00Z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